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5D533" w14:textId="25D44B2F" w:rsidR="00A137D0" w:rsidRDefault="00177B98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باسمه</w:t>
      </w:r>
      <w:r w:rsidRPr="00725F9B">
        <w:rPr>
          <w:rFonts w:cs="B Titr"/>
          <w:b/>
          <w:bCs/>
          <w:sz w:val="36"/>
          <w:szCs w:val="48"/>
          <w:rtl/>
          <w:lang w:bidi="fa-IR"/>
        </w:rPr>
        <w:t xml:space="preserve"> </w:t>
      </w: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تعالی</w:t>
      </w:r>
    </w:p>
    <w:p w14:paraId="5C54FDD9" w14:textId="2BE826FC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42C591B" w14:textId="6E1C882E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64AAFDA" w14:textId="77777777" w:rsidR="00ED01FA" w:rsidRDefault="00ED01FA" w:rsidP="00ED01FA">
      <w:pPr>
        <w:rPr>
          <w:rtl/>
        </w:rPr>
      </w:pPr>
    </w:p>
    <w:p w14:paraId="5A4F91F5" w14:textId="57853185" w:rsidR="00ED01FA" w:rsidRPr="00382D7A" w:rsidRDefault="001D1F77" w:rsidP="001D1F77">
      <w:pPr>
        <w:pStyle w:val="Title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گزارش پژوهشی:</w:t>
      </w:r>
    </w:p>
    <w:p w14:paraId="1A1F3129" w14:textId="3671484B" w:rsidR="00ED01FA" w:rsidRPr="00DA0872" w:rsidRDefault="00DA0872" w:rsidP="00DA0872">
      <w:pPr>
        <w:jc w:val="center"/>
        <w:rPr>
          <w:rFonts w:ascii="Arial" w:eastAsiaTheme="majorEastAsia" w:hAnsi="Arial" w:cs="B Titr"/>
          <w:spacing w:val="-10"/>
          <w:kern w:val="28"/>
          <w:sz w:val="42"/>
          <w:szCs w:val="42"/>
          <w:rtl/>
          <w:lang w:bidi="fa-IR"/>
        </w:rPr>
      </w:pPr>
      <w:r>
        <w:rPr>
          <w:rFonts w:ascii="Arial" w:eastAsiaTheme="majorEastAsia" w:hAnsi="Arial" w:cs="B Titr" w:hint="cs"/>
          <w:spacing w:val="-10"/>
          <w:kern w:val="28"/>
          <w:sz w:val="42"/>
          <w:szCs w:val="42"/>
          <w:rtl/>
          <w:lang w:bidi="fa-IR"/>
        </w:rPr>
        <w:t xml:space="preserve">طراحی الگوی </w:t>
      </w:r>
      <w:r w:rsidRPr="00DA0872">
        <w:rPr>
          <w:rFonts w:ascii="Arial" w:eastAsiaTheme="majorEastAsia" w:hAnsi="Arial" w:cs="B Titr"/>
          <w:spacing w:val="-10"/>
          <w:kern w:val="28"/>
          <w:sz w:val="42"/>
          <w:szCs w:val="42"/>
          <w:rtl/>
          <w:lang w:bidi="fa-IR"/>
        </w:rPr>
        <w:t>توسعه متوازن زنج</w:t>
      </w:r>
      <w:r w:rsidRPr="00DA0872">
        <w:rPr>
          <w:rFonts w:ascii="Arial" w:eastAsiaTheme="majorEastAsia" w:hAnsi="Arial" w:cs="B Titr" w:hint="cs"/>
          <w:spacing w:val="-10"/>
          <w:kern w:val="28"/>
          <w:sz w:val="42"/>
          <w:szCs w:val="42"/>
          <w:rtl/>
          <w:lang w:bidi="fa-IR"/>
        </w:rPr>
        <w:t>ی</w:t>
      </w:r>
      <w:r w:rsidRPr="00DA0872">
        <w:rPr>
          <w:rFonts w:ascii="Arial" w:eastAsiaTheme="majorEastAsia" w:hAnsi="Arial" w:cs="B Titr" w:hint="eastAsia"/>
          <w:spacing w:val="-10"/>
          <w:kern w:val="28"/>
          <w:sz w:val="42"/>
          <w:szCs w:val="42"/>
          <w:rtl/>
          <w:lang w:bidi="fa-IR"/>
        </w:rPr>
        <w:t>ره</w:t>
      </w:r>
      <w:r w:rsidRPr="00DA0872">
        <w:rPr>
          <w:rFonts w:ascii="Arial" w:eastAsiaTheme="majorEastAsia" w:hAnsi="Arial" w:cs="B Titr"/>
          <w:spacing w:val="-10"/>
          <w:kern w:val="28"/>
          <w:sz w:val="42"/>
          <w:szCs w:val="42"/>
          <w:rtl/>
          <w:lang w:bidi="fa-IR"/>
        </w:rPr>
        <w:t xml:space="preserve"> ارزش نفت و گاز در ا</w:t>
      </w:r>
      <w:r w:rsidRPr="00DA0872">
        <w:rPr>
          <w:rFonts w:ascii="Arial" w:eastAsiaTheme="majorEastAsia" w:hAnsi="Arial" w:cs="B Titr" w:hint="cs"/>
          <w:spacing w:val="-10"/>
          <w:kern w:val="28"/>
          <w:sz w:val="42"/>
          <w:szCs w:val="42"/>
          <w:rtl/>
          <w:lang w:bidi="fa-IR"/>
        </w:rPr>
        <w:t>ی</w:t>
      </w:r>
      <w:r w:rsidRPr="00DA0872">
        <w:rPr>
          <w:rFonts w:ascii="Arial" w:eastAsiaTheme="majorEastAsia" w:hAnsi="Arial" w:cs="B Titr" w:hint="eastAsia"/>
          <w:spacing w:val="-10"/>
          <w:kern w:val="28"/>
          <w:sz w:val="42"/>
          <w:szCs w:val="42"/>
          <w:rtl/>
          <w:lang w:bidi="fa-IR"/>
        </w:rPr>
        <w:t>ران</w:t>
      </w:r>
    </w:p>
    <w:p w14:paraId="5D0C8AEB" w14:textId="32EF2FF3" w:rsidR="00DA0872" w:rsidRDefault="00DA0872" w:rsidP="001B4F73">
      <w:pPr>
        <w:pStyle w:val="af0"/>
      </w:pPr>
      <w:r w:rsidRPr="001B4F73">
        <w:rPr>
          <w:rFonts w:cs="B Titr"/>
          <w:b/>
          <w:bCs w:val="0"/>
          <w:noProof/>
          <w:sz w:val="42"/>
          <w:szCs w:val="42"/>
        </w:rPr>
        <w:drawing>
          <wp:anchor distT="0" distB="0" distL="114300" distR="114300" simplePos="0" relativeHeight="251658240" behindDoc="0" locked="0" layoutInCell="1" allowOverlap="1" wp14:anchorId="0022FC5C" wp14:editId="0386E5DB">
            <wp:simplePos x="0" y="0"/>
            <wp:positionH relativeFrom="margin">
              <wp:posOffset>1394851</wp:posOffset>
            </wp:positionH>
            <wp:positionV relativeFrom="paragraph">
              <wp:posOffset>301625</wp:posOffset>
            </wp:positionV>
            <wp:extent cx="2809875" cy="1522016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37623F" w14:textId="77777777" w:rsidR="00DA0872" w:rsidRDefault="00DA0872" w:rsidP="00DA0872">
      <w:pPr>
        <w:pStyle w:val="af0"/>
        <w:rPr>
          <w:rtl/>
        </w:rPr>
      </w:pPr>
    </w:p>
    <w:p w14:paraId="090D7C4A" w14:textId="6CC6A1BB" w:rsidR="00A137D0" w:rsidRDefault="00DA0872" w:rsidP="00DA0872">
      <w:pPr>
        <w:pStyle w:val="af0"/>
        <w:rPr>
          <w:rFonts w:hint="cs"/>
          <w:rtl/>
        </w:rPr>
      </w:pPr>
      <w:r>
        <w:rPr>
          <w:rFonts w:hint="cs"/>
          <w:rtl/>
        </w:rPr>
        <w:t>گروه</w:t>
      </w:r>
      <w:r>
        <w:t xml:space="preserve"> </w:t>
      </w:r>
      <w:r>
        <w:rPr>
          <w:rFonts w:hint="cs"/>
          <w:rtl/>
        </w:rPr>
        <w:t>انرژی</w:t>
      </w:r>
    </w:p>
    <w:p w14:paraId="0FB86220" w14:textId="11699424" w:rsidR="00382D7A" w:rsidRDefault="00382D7A" w:rsidP="00A137D0">
      <w:pPr>
        <w:jc w:val="center"/>
        <w:rPr>
          <w:rtl/>
          <w:lang w:bidi="fa-IR"/>
        </w:rPr>
      </w:pPr>
    </w:p>
    <w:p w14:paraId="1A64EF97" w14:textId="77777777" w:rsidR="001024C0" w:rsidRDefault="001024C0" w:rsidP="00A137D0">
      <w:pPr>
        <w:jc w:val="center"/>
        <w:rPr>
          <w:rtl/>
          <w:lang w:bidi="fa-IR"/>
        </w:rPr>
      </w:pPr>
    </w:p>
    <w:p w14:paraId="3904D900" w14:textId="51E611D4" w:rsidR="001D1F77" w:rsidRDefault="001D1F77" w:rsidP="00A137D0">
      <w:pPr>
        <w:jc w:val="center"/>
        <w:rPr>
          <w:rtl/>
          <w:lang w:bidi="fa-IR"/>
        </w:rPr>
      </w:pPr>
    </w:p>
    <w:p w14:paraId="0246C3B1" w14:textId="04D19442" w:rsidR="00FA2884" w:rsidRDefault="00FA2884" w:rsidP="00A137D0">
      <w:pPr>
        <w:jc w:val="center"/>
        <w:rPr>
          <w:rtl/>
          <w:lang w:bidi="fa-IR"/>
        </w:rPr>
      </w:pPr>
    </w:p>
    <w:p w14:paraId="77316DEB" w14:textId="77777777" w:rsidR="00FA2884" w:rsidRDefault="00FA2884" w:rsidP="00A137D0">
      <w:pPr>
        <w:jc w:val="center"/>
        <w:rPr>
          <w:rtl/>
          <w:lang w:bidi="fa-IR"/>
        </w:rPr>
      </w:pPr>
    </w:p>
    <w:p w14:paraId="33542BB8" w14:textId="184F4B40" w:rsidR="009876FE" w:rsidRPr="00FA5AFE" w:rsidRDefault="00DA0872" w:rsidP="00FA5AFE">
      <w:pPr>
        <w:pStyle w:val="a2"/>
        <w:rPr>
          <w:rtl/>
        </w:rPr>
        <w:sectPr w:rsidR="009876FE" w:rsidRPr="00FA5AFE" w:rsidSect="009E4975">
          <w:headerReference w:type="even" r:id="rId9"/>
          <w:footerReference w:type="default" r:id="rId10"/>
          <w:pgSz w:w="11907" w:h="16840" w:code="9"/>
          <w:pgMar w:top="1411" w:right="1411" w:bottom="1411" w:left="1411" w:header="720" w:footer="677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bidi/>
          <w:rtlGutter/>
          <w:docGrid w:linePitch="360"/>
        </w:sectPr>
      </w:pPr>
      <w:r>
        <w:rPr>
          <w:rFonts w:hint="cs"/>
          <w:rtl/>
        </w:rPr>
        <w:t>آبان</w:t>
      </w:r>
      <w:r w:rsidR="001D1F77">
        <w:rPr>
          <w:rFonts w:hint="cs"/>
          <w:rtl/>
        </w:rPr>
        <w:t xml:space="preserve"> 1400</w:t>
      </w:r>
    </w:p>
    <w:p w14:paraId="6D3D7F4D" w14:textId="77777777" w:rsidR="004E214F" w:rsidRPr="00342041" w:rsidRDefault="00154510" w:rsidP="00342041">
      <w:pPr>
        <w:pStyle w:val="a1"/>
        <w:rPr>
          <w:rtl/>
        </w:rPr>
      </w:pPr>
      <w:r w:rsidRPr="00342041">
        <w:rPr>
          <w:rFonts w:hint="cs"/>
          <w:rtl/>
        </w:rPr>
        <w:lastRenderedPageBreak/>
        <w:t>خلاصه مدیریتی</w:t>
      </w:r>
    </w:p>
    <w:p w14:paraId="6470467A" w14:textId="77777777" w:rsidR="00DA0872" w:rsidRDefault="00DA0872" w:rsidP="00DA0872">
      <w:pPr>
        <w:pStyle w:val="af3"/>
        <w:rPr>
          <w:rtl/>
        </w:rPr>
      </w:pPr>
      <w:bookmarkStart w:id="0" w:name="_Toc453156741"/>
      <w:bookmarkStart w:id="1" w:name="_Toc465696241"/>
      <w:r>
        <w:rPr>
          <w:rFonts w:hint="cs"/>
          <w:rtl/>
        </w:rPr>
        <w:t>بخش</w:t>
      </w:r>
      <w:r w:rsidRPr="00DA1FEB">
        <w:rPr>
          <w:rtl/>
        </w:rPr>
        <w:t xml:space="preserve"> نفت و گاز نقش برجسته</w:t>
      </w:r>
      <w:r>
        <w:rPr>
          <w:rFonts w:hint="cs"/>
          <w:rtl/>
        </w:rPr>
        <w:t>‌ای</w:t>
      </w:r>
      <w:r w:rsidRPr="00DA1FEB">
        <w:rPr>
          <w:rtl/>
        </w:rPr>
        <w:t xml:space="preserve"> در اقتصاد</w:t>
      </w:r>
      <w:r>
        <w:rPr>
          <w:rFonts w:hint="cs"/>
          <w:rtl/>
        </w:rPr>
        <w:t xml:space="preserve"> ایران</w:t>
      </w:r>
      <w:r w:rsidRPr="00DA1FEB">
        <w:rPr>
          <w:rtl/>
        </w:rPr>
        <w:t xml:space="preserve"> و به و</w:t>
      </w:r>
      <w:r w:rsidRPr="00DA1FEB">
        <w:rPr>
          <w:rFonts w:hint="cs"/>
          <w:rtl/>
        </w:rPr>
        <w:t>ی</w:t>
      </w:r>
      <w:r w:rsidRPr="00DA1FEB">
        <w:rPr>
          <w:rFonts w:hint="eastAsia"/>
          <w:rtl/>
        </w:rPr>
        <w:t>ژه</w:t>
      </w:r>
      <w:r w:rsidRPr="00DA1FEB">
        <w:rPr>
          <w:rFonts w:hint="cs"/>
          <w:rtl/>
          <w:lang w:bidi="fa-IR"/>
        </w:rPr>
        <w:t xml:space="preserve"> تحقق</w:t>
      </w:r>
      <w:r w:rsidRPr="00DA1FEB">
        <w:rPr>
          <w:rtl/>
        </w:rPr>
        <w:t xml:space="preserve"> اقتصاد مقاومت</w:t>
      </w:r>
      <w:r w:rsidRPr="00DA1FEB">
        <w:rPr>
          <w:rFonts w:hint="cs"/>
          <w:rtl/>
        </w:rPr>
        <w:t>ی</w:t>
      </w:r>
      <w:r w:rsidRPr="00DA1FEB">
        <w:rPr>
          <w:rtl/>
        </w:rPr>
        <w:t xml:space="preserve"> دارد</w:t>
      </w:r>
      <w:r>
        <w:rPr>
          <w:rFonts w:hint="cs"/>
          <w:rtl/>
        </w:rPr>
        <w:t>،</w:t>
      </w:r>
      <w:r w:rsidRPr="00DA1FEB">
        <w:rPr>
          <w:rtl/>
        </w:rPr>
        <w:t xml:space="preserve"> به گونه‌ا</w:t>
      </w:r>
      <w:r w:rsidRPr="00DA1FEB">
        <w:rPr>
          <w:rFonts w:hint="cs"/>
          <w:rtl/>
        </w:rPr>
        <w:t>ی</w:t>
      </w:r>
      <w:r w:rsidRPr="00DA1FEB">
        <w:rPr>
          <w:rtl/>
        </w:rPr>
        <w:t xml:space="preserve"> که </w:t>
      </w:r>
      <w:r>
        <w:rPr>
          <w:rFonts w:hint="cs"/>
          <w:rtl/>
        </w:rPr>
        <w:t>مواد</w:t>
      </w:r>
      <w:r w:rsidRPr="00DA1FEB">
        <w:rPr>
          <w:rtl/>
        </w:rPr>
        <w:t xml:space="preserve"> </w:t>
      </w:r>
      <w:r>
        <w:rPr>
          <w:rtl/>
        </w:rPr>
        <w:t>13، 14، 15</w:t>
      </w:r>
      <w:r w:rsidRPr="00242235">
        <w:rPr>
          <w:rtl/>
        </w:rPr>
        <w:t xml:space="preserve">و 18 </w:t>
      </w:r>
      <w:r w:rsidRPr="00DA1FEB">
        <w:rPr>
          <w:rtl/>
        </w:rPr>
        <w:t>س</w:t>
      </w:r>
      <w:r w:rsidRPr="00DA1FEB">
        <w:rPr>
          <w:rFonts w:hint="cs"/>
          <w:rtl/>
        </w:rPr>
        <w:t>ی</w:t>
      </w:r>
      <w:r w:rsidRPr="00DA1FEB">
        <w:rPr>
          <w:rFonts w:hint="eastAsia"/>
          <w:rtl/>
        </w:rPr>
        <w:t>است‌ها</w:t>
      </w:r>
      <w:r w:rsidRPr="00DA1FEB">
        <w:rPr>
          <w:rFonts w:hint="cs"/>
          <w:rtl/>
        </w:rPr>
        <w:t>ی</w:t>
      </w:r>
      <w:r>
        <w:rPr>
          <w:rFonts w:hint="cs"/>
          <w:rtl/>
        </w:rPr>
        <w:t xml:space="preserve"> کلی</w:t>
      </w:r>
      <w:r w:rsidRPr="00DA1FEB">
        <w:rPr>
          <w:rtl/>
        </w:rPr>
        <w:t xml:space="preserve"> اقتصاد مقاومت</w:t>
      </w:r>
      <w:r w:rsidRPr="00DA1FEB">
        <w:rPr>
          <w:rFonts w:hint="cs"/>
          <w:rtl/>
        </w:rPr>
        <w:t>ی</w:t>
      </w:r>
      <w:r w:rsidRPr="00DA1FEB">
        <w:rPr>
          <w:rtl/>
        </w:rPr>
        <w:t xml:space="preserve"> به ا</w:t>
      </w:r>
      <w:r w:rsidRPr="00DA1FEB">
        <w:rPr>
          <w:rFonts w:hint="cs"/>
          <w:rtl/>
        </w:rPr>
        <w:t>ی</w:t>
      </w:r>
      <w:r w:rsidRPr="00DA1FEB">
        <w:rPr>
          <w:rFonts w:hint="eastAsia"/>
          <w:rtl/>
        </w:rPr>
        <w:t>ن</w:t>
      </w:r>
      <w:r w:rsidRPr="00DA1FEB">
        <w:rPr>
          <w:rtl/>
        </w:rPr>
        <w:t xml:space="preserve"> </w:t>
      </w:r>
      <w:r>
        <w:rPr>
          <w:rFonts w:hint="cs"/>
          <w:rtl/>
        </w:rPr>
        <w:t>حوزه</w:t>
      </w:r>
      <w:r w:rsidRPr="00DA1FEB">
        <w:rPr>
          <w:rtl/>
        </w:rPr>
        <w:t xml:space="preserve"> اختصاص </w:t>
      </w:r>
      <w:r w:rsidRPr="00DA1FEB">
        <w:rPr>
          <w:rFonts w:hint="cs"/>
          <w:rtl/>
        </w:rPr>
        <w:t>ی</w:t>
      </w:r>
      <w:r w:rsidRPr="00DA1FEB">
        <w:rPr>
          <w:rFonts w:hint="eastAsia"/>
          <w:rtl/>
        </w:rPr>
        <w:t>افته</w:t>
      </w:r>
      <w:r w:rsidRPr="00DA1FEB">
        <w:rPr>
          <w:rtl/>
        </w:rPr>
        <w:t xml:space="preserve"> است</w:t>
      </w:r>
      <w:r>
        <w:rPr>
          <w:rFonts w:hint="cs"/>
          <w:rtl/>
        </w:rPr>
        <w:t xml:space="preserve">. </w:t>
      </w:r>
      <w:r w:rsidRPr="00026900">
        <w:rPr>
          <w:rtl/>
        </w:rPr>
        <w:t>خام فروش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در </w:t>
      </w:r>
      <w:r>
        <w:rPr>
          <w:rFonts w:hint="cs"/>
          <w:rtl/>
        </w:rPr>
        <w:t>عین</w:t>
      </w:r>
      <w:r w:rsidRPr="00026900">
        <w:rPr>
          <w:rtl/>
        </w:rPr>
        <w:t xml:space="preserve"> سادگ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،</w:t>
      </w:r>
      <w:r w:rsidRPr="00026900">
        <w:rPr>
          <w:rtl/>
        </w:rPr>
        <w:t xml:space="preserve"> مضرات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را برا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کشور به همراه دارد. بودجه جار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کشور را وابسته م</w:t>
      </w:r>
      <w:r w:rsidRPr="00026900">
        <w:rPr>
          <w:rFonts w:hint="cs"/>
          <w:rtl/>
        </w:rPr>
        <w:t>ی‌</w:t>
      </w:r>
      <w:r w:rsidRPr="00026900">
        <w:rPr>
          <w:rFonts w:hint="eastAsia"/>
          <w:rtl/>
        </w:rPr>
        <w:t>کند،</w:t>
      </w:r>
      <w:r w:rsidRPr="00026900">
        <w:rPr>
          <w:rtl/>
        </w:rPr>
        <w:t xml:space="preserve"> به راحت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تحر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م‌پذ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ر</w:t>
      </w:r>
      <w:r w:rsidRPr="00026900">
        <w:rPr>
          <w:rtl/>
        </w:rPr>
        <w:t xml:space="preserve"> است و از همه مهم‌تر کشور را از عوا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د</w:t>
      </w:r>
      <w:r w:rsidRPr="00026900">
        <w:rPr>
          <w:rtl/>
        </w:rPr>
        <w:t xml:space="preserve"> تول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د</w:t>
      </w:r>
      <w:r w:rsidRPr="00026900">
        <w:rPr>
          <w:rtl/>
        </w:rPr>
        <w:t xml:space="preserve"> فرآورده‌ها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با ارزش نفت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محروم م</w:t>
      </w:r>
      <w:r w:rsidRPr="00026900">
        <w:rPr>
          <w:rFonts w:hint="cs"/>
          <w:rtl/>
        </w:rPr>
        <w:t>ی‌</w:t>
      </w:r>
      <w:r>
        <w:rPr>
          <w:rFonts w:hint="cs"/>
          <w:rtl/>
        </w:rPr>
        <w:t>نمای</w:t>
      </w:r>
      <w:r w:rsidRPr="00026900">
        <w:rPr>
          <w:rFonts w:hint="eastAsia"/>
          <w:rtl/>
        </w:rPr>
        <w:t>د</w:t>
      </w:r>
      <w:r w:rsidRPr="00026900">
        <w:rPr>
          <w:rtl/>
        </w:rPr>
        <w:t>.</w:t>
      </w:r>
      <w:r>
        <w:rPr>
          <w:rFonts w:hint="cs"/>
          <w:rtl/>
        </w:rPr>
        <w:t xml:space="preserve"> </w:t>
      </w:r>
      <w:r w:rsidRPr="00026900">
        <w:rPr>
          <w:rtl/>
        </w:rPr>
        <w:t>در مقابل رو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کرد</w:t>
      </w:r>
      <w:r w:rsidRPr="00026900">
        <w:rPr>
          <w:rtl/>
        </w:rPr>
        <w:t xml:space="preserve"> توسعه </w:t>
      </w:r>
      <w:r>
        <w:rPr>
          <w:rFonts w:hint="cs"/>
          <w:rtl/>
        </w:rPr>
        <w:t>زنجیره ارزش نفت و گاز</w:t>
      </w:r>
      <w:r w:rsidRPr="00026900">
        <w:rPr>
          <w:rtl/>
        </w:rPr>
        <w:t xml:space="preserve"> بجا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خام‌فروش</w:t>
      </w:r>
      <w:r w:rsidRPr="00026900">
        <w:rPr>
          <w:rFonts w:hint="cs"/>
          <w:rtl/>
        </w:rPr>
        <w:t>ی</w:t>
      </w:r>
      <w:r>
        <w:rPr>
          <w:rFonts w:hint="cs"/>
          <w:rtl/>
        </w:rPr>
        <w:t>،</w:t>
      </w:r>
      <w:r w:rsidRPr="00026900">
        <w:rPr>
          <w:rtl/>
        </w:rPr>
        <w:t xml:space="preserve"> موجب</w:t>
      </w:r>
      <w:r>
        <w:rPr>
          <w:rFonts w:hint="cs"/>
          <w:rtl/>
        </w:rPr>
        <w:t xml:space="preserve"> ایجاد ارزش افزوده و</w:t>
      </w:r>
      <w:r w:rsidRPr="00026900">
        <w:rPr>
          <w:rtl/>
        </w:rPr>
        <w:t xml:space="preserve"> </w:t>
      </w:r>
      <w:r w:rsidRPr="00026900">
        <w:rPr>
          <w:rFonts w:hint="eastAsia"/>
          <w:rtl/>
        </w:rPr>
        <w:t>رونق</w:t>
      </w:r>
      <w:r w:rsidRPr="00026900">
        <w:rPr>
          <w:rtl/>
        </w:rPr>
        <w:t xml:space="preserve"> صنا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ع</w:t>
      </w:r>
      <w:r w:rsidRPr="00026900">
        <w:rPr>
          <w:rtl/>
        </w:rPr>
        <w:t xml:space="preserve"> مرتبط </w:t>
      </w:r>
      <w:r>
        <w:rPr>
          <w:rFonts w:hint="cs"/>
          <w:rtl/>
        </w:rPr>
        <w:t xml:space="preserve">با </w:t>
      </w:r>
      <w:r w:rsidRPr="00026900">
        <w:rPr>
          <w:rtl/>
        </w:rPr>
        <w:t>آن</w:t>
      </w:r>
      <w:r w:rsidRPr="00026900">
        <w:rPr>
          <w:rFonts w:hint="eastAsia"/>
          <w:rtl/>
        </w:rPr>
        <w:t>،</w:t>
      </w:r>
      <w:r w:rsidRPr="00026900">
        <w:rPr>
          <w:rtl/>
        </w:rPr>
        <w:t xml:space="preserve"> اشتغالزا</w:t>
      </w:r>
      <w:r w:rsidRPr="00026900">
        <w:rPr>
          <w:rFonts w:hint="cs"/>
          <w:rtl/>
        </w:rPr>
        <w:t>یی‌</w:t>
      </w:r>
      <w:r w:rsidRPr="00026900">
        <w:rPr>
          <w:rFonts w:hint="eastAsia"/>
          <w:rtl/>
        </w:rPr>
        <w:t>ها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مستق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م</w:t>
      </w:r>
      <w:r w:rsidRPr="00026900">
        <w:rPr>
          <w:rtl/>
        </w:rPr>
        <w:t xml:space="preserve"> و غ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ر</w:t>
      </w:r>
      <w:r w:rsidRPr="00026900">
        <w:rPr>
          <w:rtl/>
        </w:rPr>
        <w:t xml:space="preserve"> مستق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م</w:t>
      </w:r>
      <w:r>
        <w:rPr>
          <w:rFonts w:hint="cs"/>
          <w:rtl/>
        </w:rPr>
        <w:t xml:space="preserve"> و هدایت </w:t>
      </w:r>
      <w:r w:rsidRPr="00026900">
        <w:rPr>
          <w:rtl/>
        </w:rPr>
        <w:t>نقد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نگ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به سمت تول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د</w:t>
      </w:r>
      <w:r w:rsidRPr="00026900">
        <w:rPr>
          <w:rtl/>
        </w:rPr>
        <w:t xml:space="preserve"> م</w:t>
      </w:r>
      <w:r w:rsidRPr="00026900">
        <w:rPr>
          <w:rFonts w:hint="cs"/>
          <w:rtl/>
        </w:rPr>
        <w:t>ی‌</w:t>
      </w:r>
      <w:r w:rsidRPr="00026900">
        <w:rPr>
          <w:rFonts w:hint="eastAsia"/>
          <w:rtl/>
        </w:rPr>
        <w:t>شود</w:t>
      </w:r>
      <w:r w:rsidRPr="00026900">
        <w:rPr>
          <w:rtl/>
        </w:rPr>
        <w:t xml:space="preserve"> و به علت معاملات خرد و متنوع</w:t>
      </w:r>
      <w:r>
        <w:rPr>
          <w:rFonts w:hint="cs"/>
          <w:rtl/>
        </w:rPr>
        <w:t>،</w:t>
      </w:r>
      <w:r w:rsidRPr="00026900">
        <w:rPr>
          <w:rtl/>
        </w:rPr>
        <w:t xml:space="preserve"> امکان فروش و بازار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اب</w:t>
      </w:r>
      <w:r w:rsidRPr="00026900">
        <w:rPr>
          <w:rFonts w:hint="cs"/>
          <w:rtl/>
        </w:rPr>
        <w:t>ی</w:t>
      </w:r>
      <w:r w:rsidRPr="00026900">
        <w:rPr>
          <w:rtl/>
        </w:rPr>
        <w:t xml:space="preserve"> آن در شرا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ط</w:t>
      </w:r>
      <w:r w:rsidRPr="00026900">
        <w:rPr>
          <w:rtl/>
        </w:rPr>
        <w:t xml:space="preserve"> تحر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م</w:t>
      </w:r>
      <w:r w:rsidRPr="00026900">
        <w:rPr>
          <w:rtl/>
        </w:rPr>
        <w:t xml:space="preserve"> و غ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رتحر</w:t>
      </w:r>
      <w:r w:rsidRPr="00026900">
        <w:rPr>
          <w:rFonts w:hint="cs"/>
          <w:rtl/>
        </w:rPr>
        <w:t>ی</w:t>
      </w:r>
      <w:r w:rsidRPr="00026900">
        <w:rPr>
          <w:rFonts w:hint="eastAsia"/>
          <w:rtl/>
        </w:rPr>
        <w:t>م</w:t>
      </w:r>
      <w:r w:rsidRPr="00026900">
        <w:rPr>
          <w:rtl/>
        </w:rPr>
        <w:t xml:space="preserve"> راحت‌تر از نفت خام </w:t>
      </w:r>
      <w:r>
        <w:rPr>
          <w:rFonts w:hint="cs"/>
          <w:rtl/>
        </w:rPr>
        <w:t>است. همچنین با توجه به تغییر سبک زندگی در کشورهای توسعه یافته، مصرف مواد پتروشیمیایی برخلاف فرآورده‌های سوختی روند رو به رشدی دارد و لذا تغییر رویکرد از خام فروشی به توسعه زنجیره ارزش نفت و گاز، کاملاً ضروری، راهبردی و آینده‌</w:t>
      </w:r>
      <w:r>
        <w:rPr>
          <w:rtl/>
        </w:rPr>
        <w:t xml:space="preserve"> </w:t>
      </w:r>
      <w:r>
        <w:rPr>
          <w:rFonts w:hint="cs"/>
          <w:rtl/>
        </w:rPr>
        <w:t>نگرانه است.</w:t>
      </w:r>
    </w:p>
    <w:p w14:paraId="424C9F5F" w14:textId="77777777" w:rsidR="00DA0872" w:rsidRPr="00EC7D27" w:rsidRDefault="00DA0872" w:rsidP="00DA0872">
      <w:pPr>
        <w:pStyle w:val="af3"/>
        <w:rPr>
          <w:sz w:val="28"/>
          <w:rtl/>
        </w:rPr>
      </w:pPr>
      <w:r>
        <w:rPr>
          <w:rFonts w:hint="eastAsia"/>
          <w:rtl/>
          <w:lang w:bidi="fa-IR"/>
        </w:rPr>
        <w:t>کشورها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راهبردها</w:t>
      </w:r>
      <w:r>
        <w:rPr>
          <w:rFonts w:hint="cs"/>
          <w:rtl/>
          <w:lang w:bidi="fa-IR"/>
        </w:rPr>
        <w:t xml:space="preserve"> و مدل‌های</w:t>
      </w:r>
      <w:r>
        <w:rPr>
          <w:rtl/>
          <w:lang w:bidi="fa-IR"/>
        </w:rPr>
        <w:t xml:space="preserve"> متنوع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</w:t>
      </w:r>
      <w:r>
        <w:rPr>
          <w:rFonts w:hint="cs"/>
          <w:rtl/>
          <w:lang w:bidi="fa-IR"/>
        </w:rPr>
        <w:t xml:space="preserve">صنعت </w:t>
      </w:r>
      <w:r>
        <w:rPr>
          <w:rtl/>
          <w:lang w:bidi="fa-IR"/>
        </w:rPr>
        <w:t>نفت و گاز خود دنبال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کرده‌اند</w:t>
      </w:r>
      <w:r>
        <w:rPr>
          <w:rFonts w:hint="cs"/>
          <w:rtl/>
          <w:lang w:bidi="fa-IR"/>
        </w:rPr>
        <w:t xml:space="preserve">. زنجیره ارزش نفت و گاز از چهار حلقه اصلی «اکتشاف و تولید»، «پالایش»، «پتروشیمی» و «صنایع شیمیایی تکمیلی» تشکیل شده است و کشورهای مختلف با توجه به شرایط و اقتضائات داخلی خود، راهبردشان را اینگونه انتخاب کرده‌اند که در کدام یک از حلقه‌های مذکور، حضور جدی‌تر داشته باشند. بطور کلی می‌توان گفت کشورهای دارای منابع نفت و گاز حداقل در دو حلقه ابتدایی تولید و پالایش حضور جدی و فعال دارند، هر چند که کشور نفت خیزی همچون آمریکا، تا انتهای زنجیره ارزش نفت و گاز را بخوبی توسعه داده ‌‌است. اما کشورهایی که از منابع نفت و گاز محروم هستند، برای ایجاد سودآوری و حاشیه سود بالا، نیاز به توسعه بیشتر زنجیره ارزش و حضور جدی در حلقه‌های انتهایی پتروشیمی و صنایع تکمیلی دارند. لذا سه راهبرد کلی توسعه «از ابتدا تا انتهای زنجیره»، «از ابتدا تا میانه زنجیره» و «از میانه تا انتهای زنجیره» در رابطه با زنجیره ارزش نفت و گاز وجود دارد که بررسی نحوه‌ی توسعه صنعت نفت و گاز در کشورهای آمریکا، ونزوئلا، چین، کره‌جنوبی، روسیه، عربستان و آلمان، دسته بندی مذکور را تأیید می‌کند. ارزیابی شرایط و اقتضائات داخلی ایران و همچنین رویکرد مقاوم سازی اقتصاد نشان می‌دهد که مناسب‌ترین راهبرد برای کشور، توسعه «از ابتدا تا انتهای زنجیره» است. </w:t>
      </w:r>
      <w:r>
        <w:rPr>
          <w:rFonts w:hint="cs"/>
          <w:sz w:val="28"/>
          <w:rtl/>
        </w:rPr>
        <w:t>در راستای اجرای این راهبرد، مهم‌ترین مدل‌های توسعه به شرح زیر است:</w:t>
      </w:r>
    </w:p>
    <w:p w14:paraId="108ACC51" w14:textId="77777777" w:rsidR="00DA0872" w:rsidRDefault="00DA0872" w:rsidP="00DA0872">
      <w:pPr>
        <w:pStyle w:val="af3"/>
        <w:numPr>
          <w:ilvl w:val="0"/>
          <w:numId w:val="35"/>
        </w:numPr>
      </w:pPr>
      <w:r>
        <w:rPr>
          <w:rFonts w:hint="cs"/>
          <w:rtl/>
        </w:rPr>
        <w:t xml:space="preserve">یکپارچه ‌سازی سطوح مختلف صنعت نفت و گاز </w:t>
      </w:r>
      <w:r w:rsidRPr="00B3018D">
        <w:rPr>
          <w:rtl/>
        </w:rPr>
        <w:t>از طر</w:t>
      </w:r>
      <w:r w:rsidRPr="00B3018D">
        <w:rPr>
          <w:rFonts w:hint="cs"/>
          <w:rtl/>
        </w:rPr>
        <w:t>ی</w:t>
      </w:r>
      <w:r w:rsidRPr="00B3018D">
        <w:rPr>
          <w:rFonts w:hint="eastAsia"/>
          <w:rtl/>
        </w:rPr>
        <w:t>ق</w:t>
      </w:r>
      <w:r w:rsidRPr="00B3018D">
        <w:rPr>
          <w:rtl/>
        </w:rPr>
        <w:t xml:space="preserve"> شرکت‌ها</w:t>
      </w:r>
      <w:r w:rsidRPr="00B3018D">
        <w:rPr>
          <w:rFonts w:hint="cs"/>
          <w:rtl/>
        </w:rPr>
        <w:t>ی</w:t>
      </w:r>
      <w:r w:rsidRPr="00B3018D">
        <w:rPr>
          <w:rtl/>
        </w:rPr>
        <w:t xml:space="preserve"> دولت</w:t>
      </w:r>
      <w:r w:rsidRPr="00B3018D">
        <w:rPr>
          <w:rFonts w:hint="cs"/>
          <w:rtl/>
        </w:rPr>
        <w:t>ی</w:t>
      </w:r>
      <w:r w:rsidRPr="00B3018D">
        <w:rPr>
          <w:rtl/>
        </w:rPr>
        <w:t xml:space="preserve"> و نهادها</w:t>
      </w:r>
      <w:r w:rsidRPr="00B3018D">
        <w:rPr>
          <w:rFonts w:hint="cs"/>
          <w:rtl/>
        </w:rPr>
        <w:t>ی</w:t>
      </w:r>
      <w:r w:rsidRPr="00B3018D">
        <w:rPr>
          <w:rtl/>
        </w:rPr>
        <w:t xml:space="preserve"> عموم</w:t>
      </w:r>
      <w:r w:rsidRPr="00B3018D">
        <w:rPr>
          <w:rFonts w:hint="cs"/>
          <w:rtl/>
        </w:rPr>
        <w:t>ی</w:t>
      </w:r>
      <w:r w:rsidRPr="00B3018D">
        <w:rPr>
          <w:rtl/>
        </w:rPr>
        <w:t xml:space="preserve"> غ</w:t>
      </w:r>
      <w:r w:rsidRPr="00B3018D">
        <w:rPr>
          <w:rFonts w:hint="cs"/>
          <w:rtl/>
        </w:rPr>
        <w:t>ی</w:t>
      </w:r>
      <w:r w:rsidRPr="00B3018D">
        <w:rPr>
          <w:rFonts w:hint="eastAsia"/>
          <w:rtl/>
        </w:rPr>
        <w:t>ردولت</w:t>
      </w:r>
      <w:r w:rsidRPr="00B3018D">
        <w:rPr>
          <w:rFonts w:hint="cs"/>
          <w:rtl/>
        </w:rPr>
        <w:t>ی</w:t>
      </w:r>
    </w:p>
    <w:p w14:paraId="37CCF9DF" w14:textId="77777777" w:rsidR="00DA0872" w:rsidRDefault="00DA0872" w:rsidP="00DA0872">
      <w:pPr>
        <w:pStyle w:val="af3"/>
        <w:numPr>
          <w:ilvl w:val="0"/>
          <w:numId w:val="35"/>
        </w:numPr>
        <w:rPr>
          <w:rtl/>
        </w:rPr>
      </w:pPr>
      <w:r>
        <w:rPr>
          <w:rFonts w:hint="cs"/>
          <w:rtl/>
        </w:rPr>
        <w:t>تشویق و ایجاد رقابت در صنایع مرتبط با نفت و گاز (توسعه از پایین به بالا)</w:t>
      </w:r>
    </w:p>
    <w:p w14:paraId="4D9AAD90" w14:textId="77777777" w:rsidR="00DA0872" w:rsidRDefault="00DA0872" w:rsidP="00DA0872">
      <w:pPr>
        <w:pStyle w:val="af3"/>
        <w:numPr>
          <w:ilvl w:val="0"/>
          <w:numId w:val="35"/>
        </w:numPr>
        <w:rPr>
          <w:rtl/>
        </w:rPr>
      </w:pPr>
      <w:r>
        <w:rPr>
          <w:rFonts w:hint="cs"/>
          <w:rtl/>
        </w:rPr>
        <w:lastRenderedPageBreak/>
        <w:t>نگاه تلفیقی به دو صنعت پالایش و پتروشیمی از طریق توسعه پتروپالایشگاه</w:t>
      </w:r>
    </w:p>
    <w:p w14:paraId="42014714" w14:textId="77777777" w:rsidR="00DA0872" w:rsidRDefault="00DA0872" w:rsidP="00DA0872">
      <w:pPr>
        <w:pStyle w:val="af3"/>
        <w:numPr>
          <w:ilvl w:val="0"/>
          <w:numId w:val="35"/>
        </w:numPr>
        <w:rPr>
          <w:rtl/>
        </w:rPr>
      </w:pPr>
      <w:r>
        <w:rPr>
          <w:rFonts w:hint="cs"/>
          <w:rtl/>
        </w:rPr>
        <w:t>توسعه زنجیره ارزش نفت و گاز با اتکا به فناوری‌های پیشرفته</w:t>
      </w:r>
    </w:p>
    <w:p w14:paraId="461094F8" w14:textId="77777777" w:rsidR="00DA0872" w:rsidRDefault="00DA0872" w:rsidP="00DA0872">
      <w:pPr>
        <w:pStyle w:val="af3"/>
        <w:numPr>
          <w:ilvl w:val="0"/>
          <w:numId w:val="35"/>
        </w:numPr>
        <w:rPr>
          <w:rtl/>
        </w:rPr>
      </w:pPr>
      <w:r>
        <w:rPr>
          <w:rFonts w:hint="cs"/>
          <w:rtl/>
        </w:rPr>
        <w:t>توسعه پارک‌های شیمیایی به عنوان الگوی نوین و بهینه توسعه صنعتی</w:t>
      </w:r>
    </w:p>
    <w:p w14:paraId="052FCB9C" w14:textId="77777777" w:rsidR="00DA0872" w:rsidRPr="0073272D" w:rsidRDefault="00DA0872" w:rsidP="00DA0872">
      <w:pPr>
        <w:pStyle w:val="af3"/>
        <w:rPr>
          <w:rtl/>
        </w:rPr>
      </w:pPr>
      <w:r w:rsidRPr="00085034">
        <w:rPr>
          <w:rFonts w:hint="cs"/>
          <w:rtl/>
        </w:rPr>
        <w:t xml:space="preserve">بدون وجود عزم و اراده‌ جدی «دولت»، توسعه زنجیره ارزش نفت و گاز غیرممکن است. در حقیقت ذینفع بودن دولت از خام فروشی از طریق شرکت ملی نفت، مانعی بزرگ در راستای رسیدن به </w:t>
      </w:r>
      <w:r>
        <w:rPr>
          <w:rFonts w:hint="cs"/>
          <w:rtl/>
        </w:rPr>
        <w:t xml:space="preserve">این هدف </w:t>
      </w:r>
      <w:r w:rsidRPr="00085034">
        <w:rPr>
          <w:rFonts w:hint="cs"/>
          <w:rtl/>
        </w:rPr>
        <w:t>است. لذا سیاست‌گذاران کشور باید با اصلاح روابط مالی</w:t>
      </w:r>
      <w:r>
        <w:rPr>
          <w:rFonts w:hint="cs"/>
          <w:rtl/>
        </w:rPr>
        <w:t xml:space="preserve"> و ساختار </w:t>
      </w:r>
      <w:r w:rsidRPr="00085034">
        <w:rPr>
          <w:rFonts w:hint="cs"/>
          <w:rtl/>
          <w:lang w:bidi="fa-IR"/>
        </w:rPr>
        <w:t>حکمرانی</w:t>
      </w:r>
      <w:r w:rsidRPr="00085034">
        <w:rPr>
          <w:rFonts w:hint="cs"/>
          <w:rtl/>
        </w:rPr>
        <w:t xml:space="preserve"> وزارت نفت، انگیزه </w:t>
      </w:r>
      <w:r>
        <w:rPr>
          <w:rFonts w:hint="cs"/>
          <w:rtl/>
        </w:rPr>
        <w:t>لازم برای تحقق این سیاست را فراهم نمایند</w:t>
      </w:r>
      <w:r w:rsidRPr="00085034">
        <w:rPr>
          <w:rFonts w:hint="cs"/>
          <w:rtl/>
        </w:rPr>
        <w:t xml:space="preserve">. </w:t>
      </w:r>
      <w:r w:rsidRPr="0073272D">
        <w:rPr>
          <w:rFonts w:hint="cs"/>
          <w:rtl/>
          <w:lang w:bidi="fa-IR"/>
        </w:rPr>
        <w:t xml:space="preserve">ضمن اینکه </w:t>
      </w:r>
      <w:r>
        <w:rPr>
          <w:rFonts w:hint="cs"/>
          <w:rtl/>
          <w:lang w:bidi="fa-IR"/>
        </w:rPr>
        <w:t>در این راستا</w:t>
      </w:r>
      <w:r w:rsidRPr="0073272D">
        <w:rPr>
          <w:rFonts w:hint="cs"/>
          <w:rtl/>
          <w:lang w:bidi="fa-IR"/>
        </w:rPr>
        <w:t xml:space="preserve"> علاوه بر انتخاب راهبرد و مدل صحیح توسعه، نیاز است به الزامات اجرایی توسعه زنجیره ارزش شامل «تأمین منابع مالی»، «نظام مالکیت صنعت پالایش»، «توجه به بازار محصولات زنجیره ارزش نفت و گاز»، «تأمین خوراک و یوتیلیتی»، «نقش تنظیم‌گری»، «تشخیص میزان وابستگی در لایسنس‌های صنعت پتروپالایش»، «شاخص‌گذاری صحیح برای هدایت و رصد وضعیت زنجیره ارزش نفت و گاز»، «توسعه شرکت‌های دانش بنیان در حوزه زنجیره ارزش نفت و گاز » و «مسائل محیط زیستی و پدافند غیرعامل» توجه کرد و به هر یک متناسب با شرایط و اقتضائات داخلی کشور پاسخی مناسب </w:t>
      </w:r>
      <w:r>
        <w:rPr>
          <w:rFonts w:hint="cs"/>
          <w:rtl/>
          <w:lang w:bidi="fa-IR"/>
        </w:rPr>
        <w:t>داد</w:t>
      </w:r>
      <w:r w:rsidRPr="0073272D">
        <w:rPr>
          <w:rFonts w:hint="cs"/>
          <w:rtl/>
          <w:lang w:bidi="fa-IR"/>
        </w:rPr>
        <w:t>.</w:t>
      </w:r>
    </w:p>
    <w:p w14:paraId="15A2C729" w14:textId="77777777" w:rsidR="00DA0872" w:rsidRDefault="00DA0872" w:rsidP="00DA0872">
      <w:pPr>
        <w:pStyle w:val="af3"/>
        <w:rPr>
          <w:rtl/>
        </w:rPr>
      </w:pPr>
      <w:r>
        <w:rPr>
          <w:rFonts w:hint="cs"/>
          <w:rtl/>
        </w:rPr>
        <w:t xml:space="preserve">برای توسعه </w:t>
      </w:r>
      <w:r w:rsidRPr="000C4DE1">
        <w:rPr>
          <w:rFonts w:hint="cs"/>
          <w:rtl/>
        </w:rPr>
        <w:t xml:space="preserve">زنجیره ارزش نفت و گاز در راستای کاهش خام‌فروشی نفت و احیای صنعت پالایشی کشور، 6 سناریو کلی وجود دارد. ارزیابی‌ها نشان می‌دهد که </w:t>
      </w:r>
      <w:r w:rsidRPr="000C4DE1">
        <w:rPr>
          <w:rtl/>
        </w:rPr>
        <w:t>از ب</w:t>
      </w:r>
      <w:r w:rsidRPr="000C4DE1">
        <w:rPr>
          <w:rFonts w:hint="cs"/>
          <w:rtl/>
        </w:rPr>
        <w:t>ی</w:t>
      </w:r>
      <w:r w:rsidRPr="000C4DE1">
        <w:rPr>
          <w:rFonts w:hint="eastAsia"/>
          <w:rtl/>
        </w:rPr>
        <w:t>ن</w:t>
      </w:r>
      <w:r w:rsidRPr="000C4DE1">
        <w:rPr>
          <w:rtl/>
        </w:rPr>
        <w:t xml:space="preserve"> 6 سنار</w:t>
      </w:r>
      <w:r w:rsidRPr="000C4DE1">
        <w:rPr>
          <w:rFonts w:hint="cs"/>
          <w:rtl/>
        </w:rPr>
        <w:t>ی</w:t>
      </w:r>
      <w:r w:rsidRPr="000C4DE1">
        <w:rPr>
          <w:rFonts w:hint="eastAsia"/>
          <w:rtl/>
        </w:rPr>
        <w:t>و</w:t>
      </w:r>
      <w:r w:rsidRPr="000C4DE1">
        <w:rPr>
          <w:rtl/>
        </w:rPr>
        <w:t xml:space="preserve"> ممکن مطرح شده، سنار</w:t>
      </w:r>
      <w:r w:rsidRPr="000C4DE1">
        <w:rPr>
          <w:rFonts w:hint="cs"/>
          <w:rtl/>
        </w:rPr>
        <w:t>ی</w:t>
      </w:r>
      <w:r w:rsidRPr="000C4DE1">
        <w:rPr>
          <w:rFonts w:hint="eastAsia"/>
          <w:rtl/>
        </w:rPr>
        <w:t>وها</w:t>
      </w:r>
      <w:r w:rsidRPr="000C4DE1">
        <w:rPr>
          <w:rFonts w:hint="cs"/>
          <w:rtl/>
        </w:rPr>
        <w:t>ی</w:t>
      </w:r>
      <w:r w:rsidRPr="000C4DE1">
        <w:rPr>
          <w:rtl/>
        </w:rPr>
        <w:t xml:space="preserve"> 4 </w:t>
      </w:r>
      <w:r w:rsidRPr="000C4DE1">
        <w:rPr>
          <w:rtl/>
          <w:lang w:bidi="fa-IR"/>
        </w:rPr>
        <w:t>(</w:t>
      </w:r>
      <w:r w:rsidRPr="000C4DE1">
        <w:rPr>
          <w:rFonts w:hint="cs"/>
          <w:rtl/>
        </w:rPr>
        <w:t>ارتقای کمی و کیفی پالایشگاه‌های موجود کشور با هدف کاهش میزان تولید نفت کوره و افزایش تولید محصولات با ارزش بالاتر</w:t>
      </w:r>
      <w:r w:rsidRPr="000C4DE1">
        <w:rPr>
          <w:rtl/>
          <w:lang w:bidi="fa-IR"/>
        </w:rPr>
        <w:t>)</w:t>
      </w:r>
      <w:r w:rsidRPr="000C4DE1">
        <w:rPr>
          <w:rFonts w:hint="cs"/>
          <w:rtl/>
          <w:lang w:bidi="fa-IR"/>
        </w:rPr>
        <w:t xml:space="preserve"> </w:t>
      </w:r>
      <w:r w:rsidRPr="000C4DE1">
        <w:rPr>
          <w:rtl/>
        </w:rPr>
        <w:t xml:space="preserve">و 5 </w:t>
      </w:r>
      <w:r w:rsidRPr="000C4DE1">
        <w:rPr>
          <w:rtl/>
          <w:lang w:bidi="fa-IR"/>
        </w:rPr>
        <w:t>(</w:t>
      </w:r>
      <w:r w:rsidRPr="000C4DE1">
        <w:rPr>
          <w:rFonts w:hint="cs"/>
          <w:rtl/>
          <w:lang w:bidi="fa-IR"/>
        </w:rPr>
        <w:t xml:space="preserve">احداث </w:t>
      </w:r>
      <w:r>
        <w:rPr>
          <w:rFonts w:hint="cs"/>
          <w:rtl/>
          <w:lang w:bidi="fa-IR"/>
        </w:rPr>
        <w:t xml:space="preserve">محدود </w:t>
      </w:r>
      <w:r w:rsidRPr="000C4DE1">
        <w:rPr>
          <w:rFonts w:hint="cs"/>
          <w:rtl/>
          <w:lang w:bidi="fa-IR"/>
        </w:rPr>
        <w:t>پتروپالایشگاه جدید</w:t>
      </w:r>
      <w:r w:rsidRPr="000C4DE1">
        <w:rPr>
          <w:rtl/>
          <w:lang w:bidi="fa-IR"/>
        </w:rPr>
        <w:t>)</w:t>
      </w:r>
      <w:r w:rsidRPr="000C4DE1">
        <w:rPr>
          <w:rFonts w:hint="cs"/>
          <w:rtl/>
          <w:lang w:bidi="fa-IR"/>
        </w:rPr>
        <w:t xml:space="preserve"> </w:t>
      </w:r>
      <w:r w:rsidRPr="000C4DE1">
        <w:rPr>
          <w:rtl/>
        </w:rPr>
        <w:t>بهتر</w:t>
      </w:r>
      <w:r w:rsidRPr="000C4DE1">
        <w:rPr>
          <w:rFonts w:hint="cs"/>
          <w:rtl/>
        </w:rPr>
        <w:t>ی</w:t>
      </w:r>
      <w:r w:rsidRPr="000C4DE1">
        <w:rPr>
          <w:rFonts w:hint="eastAsia"/>
          <w:rtl/>
        </w:rPr>
        <w:t>ن</w:t>
      </w:r>
      <w:r w:rsidRPr="000C4DE1">
        <w:rPr>
          <w:rtl/>
        </w:rPr>
        <w:t xml:space="preserve"> گز</w:t>
      </w:r>
      <w:r w:rsidRPr="000C4DE1">
        <w:rPr>
          <w:rFonts w:hint="cs"/>
          <w:rtl/>
        </w:rPr>
        <w:t>ی</w:t>
      </w:r>
      <w:r w:rsidRPr="000C4DE1">
        <w:rPr>
          <w:rFonts w:hint="eastAsia"/>
          <w:rtl/>
        </w:rPr>
        <w:t>نه‌ها</w:t>
      </w:r>
      <w:r w:rsidRPr="000C4DE1">
        <w:rPr>
          <w:rFonts w:hint="cs"/>
          <w:rtl/>
        </w:rPr>
        <w:t>ی</w:t>
      </w:r>
      <w:r w:rsidRPr="000C4DE1">
        <w:rPr>
          <w:rtl/>
        </w:rPr>
        <w:t xml:space="preserve"> موجود برا</w:t>
      </w:r>
      <w:r w:rsidRPr="000C4DE1">
        <w:rPr>
          <w:rFonts w:hint="cs"/>
          <w:rtl/>
        </w:rPr>
        <w:t>ی</w:t>
      </w:r>
      <w:r w:rsidRPr="000C4DE1">
        <w:rPr>
          <w:rtl/>
        </w:rPr>
        <w:t xml:space="preserve"> کشور محسوب م</w:t>
      </w:r>
      <w:r w:rsidRPr="000C4DE1">
        <w:rPr>
          <w:rFonts w:hint="cs"/>
          <w:rtl/>
        </w:rPr>
        <w:t>ی‌</w:t>
      </w:r>
      <w:r w:rsidRPr="000C4DE1">
        <w:rPr>
          <w:rFonts w:hint="eastAsia"/>
          <w:rtl/>
        </w:rPr>
        <w:t>شوند</w:t>
      </w:r>
      <w:r w:rsidRPr="000C4DE1">
        <w:rPr>
          <w:rtl/>
        </w:rPr>
        <w:t>.</w:t>
      </w:r>
      <w:r>
        <w:rPr>
          <w:rFonts w:hint="cs"/>
          <w:rtl/>
        </w:rPr>
        <w:t xml:space="preserve"> اما </w:t>
      </w:r>
      <w:r w:rsidRPr="00FD7C68">
        <w:rPr>
          <w:rtl/>
          <w:lang w:bidi="fa-IR"/>
        </w:rPr>
        <w:t>رشد سر</w:t>
      </w:r>
      <w:r w:rsidRPr="00FD7C68">
        <w:rPr>
          <w:rFonts w:hint="cs"/>
          <w:rtl/>
          <w:lang w:bidi="fa-IR"/>
        </w:rPr>
        <w:t>ی</w:t>
      </w:r>
      <w:r w:rsidRPr="00FD7C68">
        <w:rPr>
          <w:rFonts w:hint="eastAsia"/>
          <w:rtl/>
          <w:lang w:bidi="fa-IR"/>
        </w:rPr>
        <w:t>ع</w:t>
      </w:r>
      <w:r w:rsidRPr="00FD7C68">
        <w:rPr>
          <w:rtl/>
          <w:lang w:bidi="fa-IR"/>
        </w:rPr>
        <w:t xml:space="preserve"> تقاضا برا</w:t>
      </w:r>
      <w:r w:rsidRPr="00FD7C68">
        <w:rPr>
          <w:rFonts w:hint="cs"/>
          <w:rtl/>
          <w:lang w:bidi="fa-IR"/>
        </w:rPr>
        <w:t>ی</w:t>
      </w:r>
      <w:r w:rsidRPr="00FD7C68">
        <w:rPr>
          <w:rtl/>
          <w:lang w:bidi="fa-IR"/>
        </w:rPr>
        <w:t xml:space="preserve"> فرآورده</w:t>
      </w:r>
      <w:r w:rsidRPr="00FD7C68">
        <w:rPr>
          <w:cs/>
          <w:lang w:bidi="fa-IR"/>
        </w:rPr>
        <w:t>‎‌</w:t>
      </w:r>
      <w:r w:rsidRPr="00FD7C68">
        <w:rPr>
          <w:rtl/>
          <w:lang w:bidi="fa-IR"/>
        </w:rPr>
        <w:t>ها</w:t>
      </w:r>
      <w:r w:rsidRPr="00FD7C68">
        <w:rPr>
          <w:rFonts w:hint="cs"/>
          <w:rtl/>
          <w:lang w:bidi="fa-IR"/>
        </w:rPr>
        <w:t>ی</w:t>
      </w:r>
      <w:r w:rsidRPr="00FD7C68">
        <w:rPr>
          <w:rtl/>
          <w:lang w:bidi="fa-IR"/>
        </w:rPr>
        <w:t xml:space="preserve"> نفت</w:t>
      </w:r>
      <w:r w:rsidRPr="00FD7C68">
        <w:rPr>
          <w:rFonts w:hint="cs"/>
          <w:rtl/>
          <w:lang w:bidi="fa-IR"/>
        </w:rPr>
        <w:t>ی</w:t>
      </w:r>
      <w:r w:rsidRPr="00FD7C68">
        <w:rPr>
          <w:rtl/>
          <w:lang w:bidi="fa-IR"/>
        </w:rPr>
        <w:t xml:space="preserve"> در داخل </w:t>
      </w:r>
      <w:r w:rsidRPr="0034075B">
        <w:rPr>
          <w:rtl/>
          <w:lang w:bidi="fa-IR"/>
        </w:rPr>
        <w:t>و زمان و حجم منابع مال</w:t>
      </w:r>
      <w:r w:rsidRPr="0034075B">
        <w:rPr>
          <w:rFonts w:hint="cs"/>
          <w:rtl/>
          <w:lang w:bidi="fa-IR"/>
        </w:rPr>
        <w:t>ی</w:t>
      </w:r>
      <w:r w:rsidRPr="0034075B">
        <w:rPr>
          <w:rtl/>
          <w:lang w:bidi="fa-IR"/>
        </w:rPr>
        <w:t xml:space="preserve"> محدود، سنار</w:t>
      </w:r>
      <w:r w:rsidRPr="0034075B">
        <w:rPr>
          <w:rFonts w:hint="cs"/>
          <w:rtl/>
          <w:lang w:bidi="fa-IR"/>
        </w:rPr>
        <w:t>ی</w:t>
      </w:r>
      <w:r w:rsidRPr="0034075B">
        <w:rPr>
          <w:rFonts w:hint="eastAsia"/>
          <w:rtl/>
          <w:lang w:bidi="fa-IR"/>
        </w:rPr>
        <w:t>و</w:t>
      </w:r>
      <w:r w:rsidRPr="0034075B">
        <w:rPr>
          <w:rtl/>
          <w:lang w:bidi="fa-IR"/>
        </w:rPr>
        <w:t xml:space="preserve"> 4 </w:t>
      </w:r>
      <w:r>
        <w:rPr>
          <w:rFonts w:hint="cs"/>
          <w:rtl/>
          <w:lang w:bidi="fa-IR"/>
        </w:rPr>
        <w:t xml:space="preserve">را </w:t>
      </w:r>
      <w:r w:rsidRPr="0034075B">
        <w:rPr>
          <w:rtl/>
          <w:lang w:bidi="fa-IR"/>
        </w:rPr>
        <w:t>در اولو</w:t>
      </w:r>
      <w:r w:rsidRPr="0034075B">
        <w:rPr>
          <w:rFonts w:hint="cs"/>
          <w:rtl/>
          <w:lang w:bidi="fa-IR"/>
        </w:rPr>
        <w:t>ی</w:t>
      </w:r>
      <w:r w:rsidRPr="0034075B">
        <w:rPr>
          <w:rFonts w:hint="eastAsia"/>
          <w:rtl/>
          <w:lang w:bidi="fa-IR"/>
        </w:rPr>
        <w:t>ت</w:t>
      </w:r>
      <w:r w:rsidRPr="0034075B">
        <w:rPr>
          <w:rtl/>
          <w:lang w:bidi="fa-IR"/>
        </w:rPr>
        <w:t xml:space="preserve"> قرار </w:t>
      </w:r>
      <w:r>
        <w:rPr>
          <w:rFonts w:hint="cs"/>
          <w:rtl/>
          <w:lang w:bidi="fa-IR"/>
        </w:rPr>
        <w:t>می</w:t>
      </w:r>
      <w:r>
        <w:rPr>
          <w:rFonts w:cs="Times New Roman"/>
          <w:szCs w:val="24"/>
          <w:cs/>
          <w:lang w:bidi="fa-IR"/>
        </w:rPr>
        <w:t>‎</w:t>
      </w:r>
      <w:r>
        <w:rPr>
          <w:rFonts w:hint="cs"/>
          <w:rtl/>
          <w:lang w:bidi="fa-IR"/>
        </w:rPr>
        <w:t>‌دهد.</w:t>
      </w:r>
    </w:p>
    <w:p w14:paraId="20BF3F2C" w14:textId="77777777" w:rsidR="00DA0872" w:rsidRDefault="00DA0872" w:rsidP="00DA0872">
      <w:pPr>
        <w:pStyle w:val="af3"/>
        <w:rPr>
          <w:rtl/>
        </w:rPr>
      </w:pPr>
      <w:r>
        <w:rPr>
          <w:rFonts w:hint="cs"/>
          <w:rtl/>
        </w:rPr>
        <w:t xml:space="preserve">علاوه بر این، </w:t>
      </w:r>
      <w:r w:rsidRPr="0034075B">
        <w:rPr>
          <w:rFonts w:hint="cs"/>
          <w:rtl/>
        </w:rPr>
        <w:t>کشور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ایران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به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دلیل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تقاضای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قابل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توجه برای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سوخت،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در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توسعه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کم</w:t>
      </w:r>
      <w:r>
        <w:rPr>
          <w:rFonts w:hint="cs"/>
          <w:rtl/>
        </w:rPr>
        <w:t>ّ</w:t>
      </w:r>
      <w:r w:rsidRPr="0034075B">
        <w:rPr>
          <w:rFonts w:hint="cs"/>
          <w:rtl/>
        </w:rPr>
        <w:t>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صنعت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پالایش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بسیار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جلوتر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از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صنعت پتروشیمی</w:t>
      </w:r>
      <w:r>
        <w:rPr>
          <w:rFonts w:hint="cs"/>
          <w:rtl/>
        </w:rPr>
        <w:t xml:space="preserve"> خوراک مایع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قرار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گرفته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است</w:t>
      </w:r>
      <w:r>
        <w:rPr>
          <w:rFonts w:hint="cs"/>
          <w:rtl/>
        </w:rPr>
        <w:t>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بطوریکه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از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ظرفیت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بالای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تولید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فرآورده‌های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پالایشی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آن،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کمتر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از</w:t>
      </w:r>
      <w:r w:rsidRPr="0034075B">
        <w:rPr>
          <w:rtl/>
        </w:rPr>
        <w:t xml:space="preserve"> ۵</w:t>
      </w:r>
      <w:r w:rsidRPr="0034075B">
        <w:rPr>
          <w:rFonts w:hint="cs"/>
          <w:rtl/>
        </w:rPr>
        <w:t xml:space="preserve"> درصد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فرآورده‌های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پالایشی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به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مجتمع‌های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پتروشیمی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اختصاص</w:t>
      </w:r>
      <w:r w:rsidRPr="0034075B">
        <w:rPr>
          <w:rtl/>
        </w:rPr>
        <w:t xml:space="preserve"> </w:t>
      </w:r>
      <w:r w:rsidRPr="0034075B">
        <w:rPr>
          <w:rFonts w:hint="cs"/>
          <w:rtl/>
        </w:rPr>
        <w:t>می‌یابد</w:t>
      </w:r>
      <w:r w:rsidRPr="0034075B">
        <w:rPr>
          <w:rtl/>
        </w:rPr>
        <w:t>.</w:t>
      </w:r>
      <w:r>
        <w:rPr>
          <w:rFonts w:hint="cs"/>
          <w:rtl/>
        </w:rPr>
        <w:t xml:space="preserve"> </w:t>
      </w:r>
      <w:r w:rsidRPr="00516276">
        <w:rPr>
          <w:rFonts w:hint="cs"/>
          <w:rtl/>
        </w:rPr>
        <w:t>کمبود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مجتمع‌های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پتروشیمی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خوراک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مایع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جهت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تولید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محصولات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متنوع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و</w:t>
      </w:r>
      <w:r>
        <w:rPr>
          <w:rFonts w:hint="cs"/>
          <w:rtl/>
        </w:rPr>
        <w:t xml:space="preserve"> </w:t>
      </w:r>
      <w:r w:rsidRPr="00516276">
        <w:rPr>
          <w:rFonts w:hint="cs"/>
          <w:rtl/>
        </w:rPr>
        <w:t>تکمیل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زنجیره‌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ارزش</w:t>
      </w:r>
      <w:r w:rsidRPr="00516276">
        <w:rPr>
          <w:rtl/>
        </w:rPr>
        <w:t xml:space="preserve"> </w:t>
      </w:r>
      <w:r>
        <w:rPr>
          <w:rFonts w:hint="cs"/>
          <w:rtl/>
        </w:rPr>
        <w:t>نفت</w:t>
      </w:r>
      <w:r w:rsidRPr="00516276">
        <w:rPr>
          <w:rFonts w:hint="cs"/>
          <w:rtl/>
        </w:rPr>
        <w:t>،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باید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در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نظر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برنامه‌ریزان</w:t>
      </w:r>
      <w:r>
        <w:rPr>
          <w:rFonts w:hint="cs"/>
          <w:rtl/>
        </w:rPr>
        <w:t xml:space="preserve"> </w:t>
      </w:r>
      <w:r w:rsidRPr="00516276">
        <w:rPr>
          <w:rFonts w:hint="cs"/>
          <w:rtl/>
        </w:rPr>
        <w:t>کشور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قرار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 xml:space="preserve">گیرد. به عنوان نمونه </w:t>
      </w:r>
      <w:r w:rsidRPr="00516276">
        <w:rPr>
          <w:rtl/>
        </w:rPr>
        <w:t>گاز ما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ع</w:t>
      </w:r>
      <w:r>
        <w:rPr>
          <w:rFonts w:hint="cs"/>
          <w:rtl/>
        </w:rPr>
        <w:t xml:space="preserve"> (</w:t>
      </w:r>
      <w:r w:rsidRPr="00347C8A">
        <w:t>LPG</w:t>
      </w:r>
      <w:r>
        <w:rPr>
          <w:rFonts w:hint="cs"/>
          <w:rtl/>
        </w:rPr>
        <w:t>)</w:t>
      </w:r>
      <w:r w:rsidRPr="00516276">
        <w:rPr>
          <w:rtl/>
        </w:rPr>
        <w:t xml:space="preserve"> 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ک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از محصولات راهبرد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و گران ق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مت</w:t>
      </w:r>
      <w:r w:rsidRPr="00516276">
        <w:rPr>
          <w:rtl/>
        </w:rPr>
        <w:t xml:space="preserve"> صنعت نفت و گاز کشور است که تاکنون زنج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ره</w:t>
      </w:r>
      <w:r w:rsidRPr="00516276">
        <w:rPr>
          <w:rtl/>
        </w:rPr>
        <w:t xml:space="preserve"> ارزش </w:t>
      </w:r>
      <w:r w:rsidRPr="00516276">
        <w:rPr>
          <w:rFonts w:hint="cs"/>
          <w:rtl/>
        </w:rPr>
        <w:t xml:space="preserve">آن </w:t>
      </w:r>
      <w:r w:rsidRPr="00516276">
        <w:rPr>
          <w:rtl/>
        </w:rPr>
        <w:t>در کشور شکل نگرفته و عمده گاز ما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ع</w:t>
      </w:r>
      <w:r w:rsidRPr="00516276">
        <w:rPr>
          <w:rtl/>
        </w:rPr>
        <w:t xml:space="preserve"> تول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د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بصورت خام صادر م</w:t>
      </w:r>
      <w:r w:rsidRPr="00516276">
        <w:rPr>
          <w:rFonts w:hint="cs"/>
          <w:rtl/>
        </w:rPr>
        <w:t>ی‌</w:t>
      </w:r>
      <w:r w:rsidRPr="00516276">
        <w:rPr>
          <w:rFonts w:hint="eastAsia"/>
          <w:rtl/>
        </w:rPr>
        <w:t>گردد</w:t>
      </w:r>
      <w:r w:rsidRPr="00516276">
        <w:rPr>
          <w:rtl/>
        </w:rPr>
        <w:t>.</w:t>
      </w:r>
      <w:r>
        <w:rPr>
          <w:rFonts w:hint="cs"/>
          <w:rtl/>
        </w:rPr>
        <w:t xml:space="preserve"> </w:t>
      </w:r>
      <w:r w:rsidRPr="00516276">
        <w:rPr>
          <w:rFonts w:hint="eastAsia"/>
          <w:rtl/>
        </w:rPr>
        <w:t>در</w:t>
      </w:r>
      <w:r w:rsidRPr="00516276">
        <w:rPr>
          <w:rtl/>
        </w:rPr>
        <w:t xml:space="preserve"> حال حاضر م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زان</w:t>
      </w:r>
      <w:r w:rsidRPr="00516276">
        <w:rPr>
          <w:rtl/>
        </w:rPr>
        <w:t xml:space="preserve"> مصرف داخل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گاز ما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ع</w:t>
      </w:r>
      <w:r w:rsidRPr="00516276">
        <w:rPr>
          <w:rtl/>
        </w:rPr>
        <w:t xml:space="preserve"> ا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ران</w:t>
      </w:r>
      <w:r w:rsidRPr="00516276">
        <w:rPr>
          <w:rtl/>
        </w:rPr>
        <w:t xml:space="preserve"> در بخش پتروش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م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تنها در حدود ۰.۵ م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ل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ون</w:t>
      </w:r>
      <w:r w:rsidRPr="00516276">
        <w:rPr>
          <w:rtl/>
        </w:rPr>
        <w:t xml:space="preserve"> تن بوده که در واقع ۵ درصد از گاز ما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ع</w:t>
      </w:r>
      <w:r w:rsidRPr="00516276">
        <w:rPr>
          <w:rtl/>
        </w:rPr>
        <w:t xml:space="preserve"> تول</w:t>
      </w:r>
      <w:r w:rsidRPr="00516276">
        <w:rPr>
          <w:rFonts w:hint="cs"/>
          <w:rtl/>
        </w:rPr>
        <w:t>ی</w:t>
      </w:r>
      <w:r w:rsidRPr="00516276">
        <w:rPr>
          <w:rFonts w:hint="eastAsia"/>
          <w:rtl/>
        </w:rPr>
        <w:t>د</w:t>
      </w:r>
      <w:r w:rsidRPr="00516276">
        <w:rPr>
          <w:rFonts w:hint="cs"/>
          <w:rtl/>
        </w:rPr>
        <w:t>ی</w:t>
      </w:r>
      <w:r w:rsidRPr="00516276">
        <w:rPr>
          <w:rtl/>
        </w:rPr>
        <w:t xml:space="preserve"> کشور است.</w:t>
      </w:r>
    </w:p>
    <w:p w14:paraId="63E73534" w14:textId="77777777" w:rsidR="00DA0872" w:rsidRDefault="00DA0872" w:rsidP="00DA0872">
      <w:pPr>
        <w:pStyle w:val="af3"/>
        <w:rPr>
          <w:rtl/>
        </w:rPr>
      </w:pPr>
      <w:r>
        <w:rPr>
          <w:rFonts w:hint="eastAsia"/>
          <w:rtl/>
          <w:lang w:bidi="fa-IR"/>
        </w:rPr>
        <w:lastRenderedPageBreak/>
        <w:t>با</w:t>
      </w:r>
      <w:r>
        <w:rPr>
          <w:rtl/>
          <w:lang w:bidi="fa-IR"/>
        </w:rPr>
        <w:t xml:space="preserve"> توجه به </w:t>
      </w:r>
      <w:r>
        <w:rPr>
          <w:rFonts w:hint="cs"/>
          <w:rtl/>
          <w:lang w:bidi="fa-IR"/>
        </w:rPr>
        <w:t>«</w:t>
      </w: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عرضه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تقاضا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گاز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در داخل</w:t>
      </w:r>
      <w:r>
        <w:rPr>
          <w:rFonts w:hint="cs"/>
          <w:rtl/>
          <w:lang w:bidi="fa-IR"/>
        </w:rPr>
        <w:t>»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 «کمبود محصول راهبردی پروپیلن در کشور»</w:t>
      </w:r>
      <w:r>
        <w:rPr>
          <w:rtl/>
          <w:lang w:bidi="fa-IR"/>
        </w:rPr>
        <w:t>، توسعه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ارزش گاز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در داخل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منجر به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این </w:t>
      </w:r>
      <w:r>
        <w:rPr>
          <w:rtl/>
          <w:lang w:bidi="fa-IR"/>
        </w:rPr>
        <w:t>محصول راهبرد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شود</w:t>
      </w:r>
      <w:r>
        <w:rPr>
          <w:rtl/>
          <w:lang w:bidi="fa-IR"/>
        </w:rPr>
        <w:t xml:space="preserve"> که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گوناگون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همچون «ا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ارزش افزوده»، «صرفه 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»،</w:t>
      </w:r>
      <w:r>
        <w:rPr>
          <w:rtl/>
          <w:lang w:bidi="fa-IR"/>
        </w:rPr>
        <w:t xml:space="preserve"> «افزا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درآمد دولت» و «اشتغالزا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ي»</w:t>
      </w:r>
      <w:r>
        <w:rPr>
          <w:rtl/>
          <w:lang w:bidi="fa-IR"/>
        </w:rPr>
        <w:t xml:space="preserve"> را در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خواهد داشت. </w:t>
      </w:r>
      <w:r>
        <w:rPr>
          <w:rFonts w:hint="cs"/>
          <w:rtl/>
          <w:lang w:bidi="fa-IR"/>
        </w:rPr>
        <w:t>برای مثال</w:t>
      </w:r>
      <w:r>
        <w:rPr>
          <w:rtl/>
          <w:lang w:bidi="fa-IR"/>
        </w:rPr>
        <w:t xml:space="preserve"> براساس محاسبات،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پروپ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لن</w:t>
      </w:r>
      <w:r>
        <w:rPr>
          <w:rtl/>
          <w:lang w:bidi="fa-IR"/>
        </w:rPr>
        <w:t xml:space="preserve">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خام فروش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پروپان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شده از گاز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ع،</w:t>
      </w:r>
      <w:r>
        <w:rPr>
          <w:rtl/>
          <w:lang w:bidi="fa-IR"/>
        </w:rPr>
        <w:t xml:space="preserve">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۱۷۰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دلار از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واردات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را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کاهد</w:t>
      </w:r>
      <w:r>
        <w:rPr>
          <w:rtl/>
          <w:lang w:bidi="fa-IR"/>
        </w:rPr>
        <w:t xml:space="preserve"> و درآمد دولت را به ازا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تن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پروپ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لن،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۵۰ دلار نسبت به خام فروش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r>
        <w:rPr>
          <w:rtl/>
          <w:lang w:bidi="fa-IR"/>
        </w:rPr>
        <w:t>. ضمن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واحد ۵۰۰ هزار 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پروپ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لن</w:t>
      </w:r>
      <w:r>
        <w:rPr>
          <w:rtl/>
          <w:lang w:bidi="fa-IR"/>
        </w:rPr>
        <w:t xml:space="preserve">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۱۰ هزار شغل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 xml:space="preserve">. </w:t>
      </w:r>
    </w:p>
    <w:p w14:paraId="37F0EAE7" w14:textId="77777777" w:rsidR="00DA0872" w:rsidRDefault="00DA0872" w:rsidP="00DA0872">
      <w:pPr>
        <w:pStyle w:val="af3"/>
        <w:rPr>
          <w:rtl/>
          <w:lang w:bidi="fa-IR"/>
        </w:rPr>
      </w:pPr>
      <w:r>
        <w:rPr>
          <w:rFonts w:hint="cs"/>
          <w:rtl/>
          <w:lang w:bidi="fa-IR"/>
        </w:rPr>
        <w:t xml:space="preserve">بنابراین </w:t>
      </w:r>
      <w:r>
        <w:rPr>
          <w:rtl/>
          <w:lang w:bidi="fa-IR"/>
        </w:rPr>
        <w:t>پتروش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ی‌های خوراک مایع</w:t>
      </w:r>
      <w:r>
        <w:rPr>
          <w:rtl/>
          <w:lang w:bidi="fa-IR"/>
        </w:rPr>
        <w:t xml:space="preserve"> </w:t>
      </w:r>
      <w:r>
        <w:rPr>
          <w:lang w:bidi="fa-IR"/>
        </w:rPr>
        <w:t>PDH</w:t>
      </w:r>
      <w:r>
        <w:rPr>
          <w:rtl/>
          <w:lang w:bidi="fa-IR"/>
        </w:rPr>
        <w:t xml:space="preserve"> با حجم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ه‌گذار</w:t>
      </w:r>
      <w:r>
        <w:rPr>
          <w:rFonts w:hint="cs"/>
          <w:rtl/>
          <w:lang w:bidi="fa-IR"/>
        </w:rPr>
        <w:t>ی و مصرف آب</w:t>
      </w:r>
      <w:r>
        <w:rPr>
          <w:rtl/>
          <w:lang w:bidi="fa-IR"/>
        </w:rPr>
        <w:t xml:space="preserve"> كمتر</w:t>
      </w:r>
      <w:r>
        <w:rPr>
          <w:rFonts w:hint="cs"/>
          <w:rtl/>
          <w:lang w:bidi="fa-IR"/>
        </w:rPr>
        <w:t xml:space="preserve"> نسبت به </w:t>
      </w:r>
      <w:r>
        <w:rPr>
          <w:rtl/>
          <w:lang w:bidi="fa-IR"/>
        </w:rPr>
        <w:t>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GTP</w:t>
      </w:r>
      <w:r>
        <w:rPr>
          <w:rtl/>
          <w:lang w:bidi="fa-IR"/>
        </w:rPr>
        <w:t xml:space="preserve"> و با توجه به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eastAsia"/>
          <w:lang w:bidi="fa-IR"/>
        </w:rPr>
        <w:t>‌</w:t>
      </w:r>
      <w:r>
        <w:rPr>
          <w:rFonts w:hint="cs"/>
          <w:rtl/>
          <w:lang w:bidi="fa-IR"/>
        </w:rPr>
        <w:t>های فعلی</w:t>
      </w:r>
      <w:r>
        <w:rPr>
          <w:rtl/>
          <w:lang w:bidi="fa-IR"/>
        </w:rPr>
        <w:t xml:space="preserve"> در صادرات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گاز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r>
        <w:rPr>
          <w:rFonts w:hint="cs"/>
          <w:rtl/>
          <w:lang w:bidi="fa-IR"/>
        </w:rPr>
        <w:t>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راهكار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مساعد جهت «افزا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 xml:space="preserve"> ظرفیت تولید </w:t>
      </w:r>
      <w:r>
        <w:rPr>
          <w:rtl/>
          <w:lang w:bidi="fa-IR"/>
        </w:rPr>
        <w:t>پروپ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لن</w:t>
      </w:r>
      <w:r>
        <w:rPr>
          <w:rtl/>
          <w:lang w:bidi="fa-IR"/>
        </w:rPr>
        <w:t>» و «توسعه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ارزش گاز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>» باش</w:t>
      </w:r>
      <w:r>
        <w:rPr>
          <w:rFonts w:hint="cs"/>
          <w:rtl/>
          <w:lang w:bidi="fa-IR"/>
        </w:rPr>
        <w:t>ن</w:t>
      </w:r>
      <w:r>
        <w:rPr>
          <w:rtl/>
          <w:lang w:bidi="fa-IR"/>
        </w:rPr>
        <w:t xml:space="preserve">د. </w:t>
      </w:r>
      <w:r>
        <w:rPr>
          <w:rFonts w:hint="cs"/>
          <w:rtl/>
          <w:lang w:bidi="fa-IR"/>
        </w:rPr>
        <w:t xml:space="preserve">ضمن اینکه با توجه به سهم 70 درصدی هزینه خوراک در هزینه‌های عملیاتی واحدهای </w:t>
      </w:r>
      <w:r>
        <w:rPr>
          <w:lang w:bidi="fa-IR"/>
        </w:rPr>
        <w:t>PDH</w:t>
      </w:r>
      <w:r>
        <w:rPr>
          <w:rFonts w:hint="cs"/>
          <w:rtl/>
          <w:lang w:bidi="fa-IR"/>
        </w:rPr>
        <w:t>،</w:t>
      </w:r>
      <w:r w:rsidRPr="001B0652">
        <w:rPr>
          <w:rtl/>
          <w:lang w:bidi="fa-IR"/>
        </w:rPr>
        <w:t xml:space="preserve"> </w:t>
      </w:r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r>
        <w:rPr>
          <w:rFonts w:hint="cs"/>
          <w:rtl/>
          <w:lang w:bidi="fa-IR"/>
        </w:rPr>
        <w:t xml:space="preserve"> که </w:t>
      </w: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اصلاح‌ </w:t>
      </w:r>
      <w:r w:rsidRPr="0064486B">
        <w:rPr>
          <w:rtl/>
          <w:lang w:bidi="fa-IR"/>
        </w:rPr>
        <w:t>نرخ بازده داخل</w:t>
      </w:r>
      <w:r w:rsidRPr="0064486B">
        <w:rPr>
          <w:rFonts w:hint="cs"/>
          <w:rtl/>
          <w:lang w:bidi="fa-IR"/>
        </w:rPr>
        <w:t>ی</w:t>
      </w:r>
      <w:r w:rsidRPr="0064486B">
        <w:rPr>
          <w:rtl/>
          <w:lang w:bidi="fa-IR"/>
        </w:rPr>
        <w:t xml:space="preserve"> (</w:t>
      </w:r>
      <w:r w:rsidRPr="0064486B">
        <w:rPr>
          <w:lang w:bidi="fa-IR"/>
        </w:rPr>
        <w:t>IRR</w:t>
      </w:r>
      <w:r w:rsidRPr="0064486B">
        <w:rPr>
          <w:rtl/>
          <w:lang w:bidi="fa-IR"/>
        </w:rPr>
        <w:t>) پا</w:t>
      </w:r>
      <w:r w:rsidRPr="0064486B">
        <w:rPr>
          <w:rFonts w:hint="cs"/>
          <w:rtl/>
          <w:lang w:bidi="fa-IR"/>
        </w:rPr>
        <w:t>یی</w:t>
      </w:r>
      <w:r w:rsidRPr="0064486B">
        <w:rPr>
          <w:rFonts w:hint="eastAsia"/>
          <w:rtl/>
          <w:lang w:bidi="fa-IR"/>
        </w:rPr>
        <w:t>ن</w:t>
      </w:r>
      <w:r w:rsidRPr="0064486B">
        <w:rPr>
          <w:rtl/>
          <w:lang w:bidi="fa-IR"/>
        </w:rPr>
        <w:t xml:space="preserve"> </w:t>
      </w:r>
      <w:r>
        <w:rPr>
          <w:rtl/>
          <w:lang w:bidi="fa-IR"/>
        </w:rPr>
        <w:t>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PDH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در 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tl/>
          <w:lang w:bidi="fa-IR"/>
        </w:rPr>
        <w:t xml:space="preserve"> با پتروش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ی‌های</w:t>
      </w:r>
      <w:r>
        <w:rPr>
          <w:rtl/>
          <w:lang w:bidi="fa-IR"/>
        </w:rPr>
        <w:t xml:space="preserve"> </w:t>
      </w:r>
      <w:r>
        <w:rPr>
          <w:lang w:bidi="fa-IR"/>
        </w:rPr>
        <w:t>GTP</w:t>
      </w:r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به 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مذکور تنفس خوراک دو ساله و با بازپرداخت </w:t>
      </w:r>
      <w:r>
        <w:rPr>
          <w:rFonts w:hint="cs"/>
          <w:rtl/>
          <w:lang w:bidi="fa-IR"/>
        </w:rPr>
        <w:t>7</w:t>
      </w:r>
      <w:r>
        <w:rPr>
          <w:rtl/>
          <w:lang w:bidi="fa-IR"/>
        </w:rPr>
        <w:t xml:space="preserve"> ساله داده شود؛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صورت نرخ بازده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واحدها</w:t>
      </w:r>
      <w:r>
        <w:rPr>
          <w:rFonts w:hint="cs"/>
          <w:rtl/>
          <w:lang w:bidi="fa-IR"/>
        </w:rPr>
        <w:t xml:space="preserve"> 20 درصد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خواهد شد.</w:t>
      </w:r>
    </w:p>
    <w:p w14:paraId="30705FAF" w14:textId="77777777" w:rsidR="00DA0872" w:rsidRDefault="00DA0872" w:rsidP="00DA0872">
      <w:pPr>
        <w:pStyle w:val="af3"/>
        <w:rPr>
          <w:rtl/>
          <w:lang w:bidi="fa-IR"/>
        </w:rPr>
      </w:pPr>
      <w:r>
        <w:rPr>
          <w:rtl/>
          <w:lang w:bidi="fa-IR"/>
        </w:rPr>
        <w:br w:type="page"/>
      </w:r>
    </w:p>
    <w:sdt>
      <w:sdtPr>
        <w:rPr>
          <w:rFonts w:eastAsiaTheme="minorHAnsi" w:cs="B Nazanin"/>
          <w:b/>
          <w:bCs/>
          <w:color w:val="auto"/>
          <w:sz w:val="22"/>
          <w:rtl/>
          <w:lang w:bidi="ar-SA"/>
        </w:rPr>
        <w:id w:val="43801056"/>
        <w:docPartObj>
          <w:docPartGallery w:val="Table of Contents"/>
          <w:docPartUnique/>
        </w:docPartObj>
      </w:sdtPr>
      <w:sdtEndPr>
        <w:rPr>
          <w:noProof/>
          <w:szCs w:val="24"/>
        </w:rPr>
      </w:sdtEndPr>
      <w:sdtContent>
        <w:p w14:paraId="62138627" w14:textId="134A4EE6" w:rsidR="00DA0872" w:rsidRPr="00DA0872" w:rsidRDefault="00DA0872" w:rsidP="00DA0872">
          <w:pPr>
            <w:pStyle w:val="TOCHeading"/>
            <w:numPr>
              <w:ilvl w:val="0"/>
              <w:numId w:val="0"/>
            </w:numPr>
            <w:bidi/>
            <w:jc w:val="center"/>
            <w:rPr>
              <w:b/>
              <w:bCs/>
              <w:color w:val="auto"/>
              <w:rtl/>
            </w:rPr>
          </w:pPr>
          <w:r w:rsidRPr="00DA0872">
            <w:rPr>
              <w:rFonts w:eastAsiaTheme="minorHAnsi" w:cs="B Nazanin" w:hint="cs"/>
              <w:b/>
              <w:bCs/>
              <w:color w:val="auto"/>
              <w:rtl/>
            </w:rPr>
            <w:t>فهرست مطالب</w:t>
          </w:r>
        </w:p>
        <w:p w14:paraId="220E6E3F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r w:rsidRPr="00C515C7">
            <w:rPr>
              <w:rFonts w:ascii="B Zar" w:hAnsi="B Zar"/>
              <w:rtl/>
            </w:rPr>
            <w:fldChar w:fldCharType="begin"/>
          </w:r>
          <w:r w:rsidRPr="00C515C7">
            <w:rPr>
              <w:rtl/>
            </w:rPr>
            <w:instrText xml:space="preserve"> TOC \o "1-3" \h \z \u </w:instrText>
          </w:r>
          <w:r w:rsidRPr="00C515C7">
            <w:rPr>
              <w:rFonts w:ascii="B Zar" w:hAnsi="B Zar"/>
              <w:rtl/>
            </w:rPr>
            <w:fldChar w:fldCharType="separate"/>
          </w:r>
          <w:hyperlink w:anchor="_Toc91060125" w:history="1">
            <w:r w:rsidRPr="00CD6FE5">
              <w:rPr>
                <w:rStyle w:val="Hyperlink"/>
                <w:rFonts w:ascii="B Titr" w:hAnsi="B Titr"/>
                <w:rtl/>
              </w:rPr>
              <w:t>1-</w:t>
            </w:r>
            <w:r w:rsidRPr="00CD6FE5">
              <w:rPr>
                <w:rStyle w:val="Hyperlink"/>
                <w:rtl/>
              </w:rPr>
              <w:t xml:space="preserve"> مقدمه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Toc91060125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13</w:t>
            </w:r>
            <w:r>
              <w:rPr>
                <w:webHidden/>
                <w:rtl/>
              </w:rPr>
              <w:fldChar w:fldCharType="end"/>
            </w:r>
          </w:hyperlink>
        </w:p>
        <w:p w14:paraId="1EA825D4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26" w:history="1">
            <w:r w:rsidRPr="00CD6FE5">
              <w:rPr>
                <w:rStyle w:val="Hyperlink"/>
                <w:rFonts w:ascii="B Titr" w:hAnsi="B Titr"/>
                <w:rtl/>
              </w:rPr>
              <w:t>2-</w:t>
            </w:r>
            <w:r w:rsidRPr="00CD6FE5">
              <w:rPr>
                <w:rStyle w:val="Hyperlink"/>
                <w:rtl/>
              </w:rPr>
              <w:t xml:space="preserve"> ضرورت س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است توسعه زنج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ره ارزش نفت و گاز در کشور و چالش‌ها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تحقق آن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Toc91060126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</w:t>
            </w:r>
            <w:r>
              <w:rPr>
                <w:webHidden/>
                <w:rtl/>
              </w:rPr>
              <w:fldChar w:fldCharType="end"/>
            </w:r>
          </w:hyperlink>
        </w:p>
        <w:p w14:paraId="33BFFFAC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2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خام فروش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نفت خام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Toc91060127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7C0322A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2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تحر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م پذ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صادرات نفت خام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Toc91060128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3515670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2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بازارها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رو به گسترش مواد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Toc91060129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26DF714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4-2-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باز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گران اصل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راهبرد توسعه ظرف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کشور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FACA5C9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31" w:history="1">
            <w:r w:rsidRPr="00CD6FE5">
              <w:rPr>
                <w:rStyle w:val="Hyperlink"/>
                <w:rFonts w:ascii="B Titr" w:hAnsi="B Titr"/>
                <w:rtl/>
              </w:rPr>
              <w:t>3-</w:t>
            </w:r>
            <w:r w:rsidRPr="00CD6FE5">
              <w:rPr>
                <w:rStyle w:val="Hyperlink"/>
                <w:rtl/>
              </w:rPr>
              <w:t xml:space="preserve"> آثار توسعه زنج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ره ارزش نفت و گاز در کشور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Toc91060131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</w:t>
            </w:r>
            <w:r>
              <w:rPr>
                <w:webHidden/>
                <w:rtl/>
              </w:rPr>
              <w:fldChar w:fldCharType="end"/>
            </w:r>
          </w:hyperlink>
        </w:p>
        <w:p w14:paraId="1D610309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صرفه جو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فرصت ارز آور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DBE4337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ارزش افزوده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ره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72571BD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4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3-3-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تحقق امن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انرژ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2895AEA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اشتغال زا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صنعت پتروپالا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A71BB92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1-4-3-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اشتغال در واحدها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بالادست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صنعت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8358D8F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2-4-3-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اشتغال در واحدها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CD6FE5">
              <w:rPr>
                <w:rStyle w:val="Hyperlink"/>
                <w:noProof/>
                <w:lang w:bidi="fa-IR"/>
              </w:rPr>
              <w:t>‌</w:t>
            </w:r>
            <w:r w:rsidRPr="00CD6FE5">
              <w:rPr>
                <w:rStyle w:val="Hyperlink"/>
                <w:noProof/>
                <w:rtl/>
                <w:lang w:bidi="fa-IR"/>
              </w:rPr>
              <w:t>دست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صنعت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(صنا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تکم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9845F4B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38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5-3-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آثار مح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ط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راهبرد توسعه ظرف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کشور و تأث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آن بر سلامت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مردم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Toc91060138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648B0DD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39" w:history="1">
            <w:r w:rsidRPr="00CD6FE5">
              <w:rPr>
                <w:rStyle w:val="Hyperlink"/>
                <w:rFonts w:ascii="B Titr" w:hAnsi="B Titr"/>
                <w:rtl/>
              </w:rPr>
              <w:t>4-</w:t>
            </w:r>
            <w:r w:rsidRPr="00CD6FE5">
              <w:rPr>
                <w:rStyle w:val="Hyperlink"/>
                <w:rtl/>
              </w:rPr>
              <w:t xml:space="preserve"> بررس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و ارز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اب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وضع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ت فعل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صنعت نفت و گاز کشور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Toc91060139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</w:t>
            </w:r>
            <w:r>
              <w:rPr>
                <w:webHidden/>
                <w:rtl/>
              </w:rPr>
              <w:fldChar w:fldCharType="end"/>
            </w:r>
          </w:hyperlink>
        </w:p>
        <w:p w14:paraId="6DB5E859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مقدمه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9F84E8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د، مصرف و صادرات نفت خام و گاز طب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0BAABBE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نفت خام و گاز طب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45B94C7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مصرف نفت خام و فرآورده‌ها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آن و گاز طب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86780B0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صادرات نفت خام و گاز طب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5C0DD71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5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3-4-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 و سرما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ه‌گذار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ن حوزه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2FC1B7B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46" w:history="1">
            <w:r w:rsidRPr="00CD6FE5">
              <w:rPr>
                <w:rStyle w:val="Hyperlink"/>
                <w:rFonts w:ascii="B Titr" w:hAnsi="B Titr"/>
                <w:rtl/>
              </w:rPr>
              <w:t>5-</w:t>
            </w:r>
            <w:r w:rsidRPr="00CD6FE5">
              <w:rPr>
                <w:rStyle w:val="Hyperlink"/>
                <w:rtl/>
              </w:rPr>
              <w:t xml:space="preserve"> بررس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الگو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توسعه صنعت نفت و گاز در کشورها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منتخب جهان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Toc91060146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47</w:t>
            </w:r>
            <w:r>
              <w:rPr>
                <w:webHidden/>
                <w:rtl/>
              </w:rPr>
              <w:fldChar w:fldCharType="end"/>
            </w:r>
          </w:hyperlink>
        </w:p>
        <w:p w14:paraId="5CB718F2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مقدمه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744DEE4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ونزوئلا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827CF02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4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Toc91060149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A3D5513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کره جنوب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DF5691C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روس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ACE1B49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6-5-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عربستان سعود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FF97745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7-5-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آلمان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0614AF0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8-5-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جمع بند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F84ADDB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55" w:history="1">
            <w:r w:rsidRPr="00CD6FE5">
              <w:rPr>
                <w:rStyle w:val="Hyperlink"/>
                <w:rFonts w:ascii="B Titr" w:hAnsi="B Titr"/>
                <w:rtl/>
              </w:rPr>
              <w:t>6-</w:t>
            </w:r>
            <w:r w:rsidRPr="00CD6FE5">
              <w:rPr>
                <w:rStyle w:val="Hyperlink"/>
                <w:rtl/>
              </w:rPr>
              <w:t xml:space="preserve"> راهبردها‌، مدل‌ها، ابزارها و الزامات س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است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و اجرا</w:t>
            </w:r>
            <w:r w:rsidRPr="00CD6FE5">
              <w:rPr>
                <w:rStyle w:val="Hyperlink"/>
                <w:rFonts w:hint="cs"/>
                <w:rtl/>
              </w:rPr>
              <w:t>یی</w:t>
            </w:r>
            <w:r w:rsidRPr="00CD6FE5">
              <w:rPr>
                <w:rStyle w:val="Hyperlink"/>
                <w:rtl/>
              </w:rPr>
              <w:t xml:space="preserve"> توسعه متوزان صنعت نفت و گاز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Toc91060155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82</w:t>
            </w:r>
            <w:r>
              <w:rPr>
                <w:webHidden/>
                <w:rtl/>
              </w:rPr>
              <w:fldChar w:fldCharType="end"/>
            </w:r>
          </w:hyperlink>
        </w:p>
        <w:p w14:paraId="500E8E23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مقدمه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96FBDFD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سطوح تحقق 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است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ED8749E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نفت بالادست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0FEA5D8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5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نفت 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ان دست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42D1E26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نفت پا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>ن دست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1EA40A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4-2-6-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تکم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2BEAD32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راهبردها و مدل‌ها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تحقق 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است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80713EF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کپارچه ‌ساز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سطوح مختلف صنعت نفت و گاز از طر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ق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شرکت‌ها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دولت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نهادها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عموم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غ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ردولت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2947737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تشو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ق و 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جاد رقابت در صنا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مرتبط با نفت و گاز (توسعه از پا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به بالا)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AE461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نگاه تلف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ق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به دو صنعت 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 و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از طر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ق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پتروپالا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شگاه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CC369F3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 با اتکا به فناور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ی‌</w:t>
            </w:r>
            <w:r w:rsidRPr="00CD6FE5">
              <w:rPr>
                <w:rStyle w:val="Hyperlink"/>
                <w:noProof/>
                <w:rtl/>
                <w:lang w:bidi="fa-IR"/>
              </w:rPr>
              <w:t>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شرفته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FC44C58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5-3-6-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پارک‌ها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به عنوان الگو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نو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ن و به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نه توسعه صنعت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8B1A73B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الزامات 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است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تحقق 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است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269656B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6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الزامات اجرا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تحقق 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است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0646B53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تأم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ن منابع مال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776247F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نظام مالک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صنعت 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A6308B6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توجه به بازار محصولات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51E929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تأم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خوراک و 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وت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56AA8D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نقش تنظ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م‌گر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7DBAC2C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6-5-6-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تشخ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ص 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زان وابستگ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سنس‌ها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صنعت پتروپالا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169080D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7-5-6-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شاخص‌گذار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صح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ح برا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هدا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و رصد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5669C0F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8-5-6-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شرکت‌ها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دانش بن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ان در حوزه زنج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ره ارزش نفت و گاز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C7DD446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7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9-5-6-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مسائل مح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ط 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ست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پدافند غ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رعامل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2455FB0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79" w:history="1">
            <w:r w:rsidRPr="00CD6FE5">
              <w:rPr>
                <w:rStyle w:val="Hyperlink"/>
                <w:rFonts w:ascii="B Titr" w:hAnsi="B Titr"/>
                <w:rtl/>
              </w:rPr>
              <w:t>7-</w:t>
            </w:r>
            <w:r w:rsidRPr="00CD6FE5">
              <w:rPr>
                <w:rStyle w:val="Hyperlink"/>
                <w:rtl/>
              </w:rPr>
              <w:t xml:space="preserve"> الگوي پيشنهادي توسعه متوازن صنعت پالا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شگاه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در کشور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Toc91060179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109</w:t>
            </w:r>
            <w:r>
              <w:rPr>
                <w:webHidden/>
                <w:rtl/>
              </w:rPr>
              <w:fldChar w:fldCharType="end"/>
            </w:r>
          </w:hyperlink>
        </w:p>
        <w:p w14:paraId="1A74D01C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1-7-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سنار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وها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شنهاد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برا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Pr="00CD6FE5">
              <w:rPr>
                <w:rStyle w:val="Hyperlink"/>
                <w:rFonts w:cs="B Mitra"/>
                <w:noProof/>
                <w:rtl/>
                <w:lang w:bidi="fa-IR"/>
              </w:rPr>
              <w:t>توسعه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E608E9A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2-7-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ظرف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قانون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راستا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اجرا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سنار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وها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منتخب توسعه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94B67EA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182" w:history="1">
            <w:r w:rsidRPr="00CD6FE5">
              <w:rPr>
                <w:rStyle w:val="Hyperlink"/>
                <w:rFonts w:ascii="B Titr" w:hAnsi="B Titr"/>
                <w:rtl/>
              </w:rPr>
              <w:t>8-</w:t>
            </w:r>
            <w:r w:rsidRPr="00CD6FE5">
              <w:rPr>
                <w:rStyle w:val="Hyperlink"/>
                <w:rtl/>
              </w:rPr>
              <w:t xml:space="preserve"> الگوي پيشنهادي توسعه پتروش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م</w:t>
            </w:r>
            <w:r w:rsidRPr="00CD6FE5">
              <w:rPr>
                <w:rStyle w:val="Hyperlink"/>
                <w:rFonts w:hint="cs"/>
                <w:rtl/>
              </w:rPr>
              <w:t>ی‌</w:t>
            </w:r>
            <w:r w:rsidRPr="00CD6FE5">
              <w:rPr>
                <w:rStyle w:val="Hyperlink"/>
                <w:rtl/>
              </w:rPr>
              <w:t>ها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خوراک گاز ما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ع (</w:t>
            </w:r>
            <w:r w:rsidRPr="00CD6FE5">
              <w:rPr>
                <w:rStyle w:val="Hyperlink"/>
              </w:rPr>
              <w:t>LPG</w:t>
            </w:r>
            <w:r w:rsidRPr="00CD6FE5">
              <w:rPr>
                <w:rStyle w:val="Hyperlink"/>
                <w:rtl/>
              </w:rPr>
              <w:t>) در کشور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Toc91060182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116</w:t>
            </w:r>
            <w:r>
              <w:rPr>
                <w:webHidden/>
                <w:rtl/>
              </w:rPr>
              <w:fldChar w:fldCharType="end"/>
            </w:r>
          </w:hyperlink>
        </w:p>
        <w:p w14:paraId="4CDE37CD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3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1-8-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مقدمه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40F8B5E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د، مصرف و صادرات گاز مايع در كشور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3624B18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CE7CF87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مصرف گاز</w:t>
            </w:r>
            <w:r w:rsidRPr="00CD6FE5">
              <w:rPr>
                <w:rStyle w:val="Hyperlink"/>
                <w:noProof/>
                <w:lang w:bidi="fa-IR"/>
              </w:rPr>
              <w:t xml:space="preserve"> </w:t>
            </w:r>
            <w:r w:rsidRPr="00CD6FE5">
              <w:rPr>
                <w:rStyle w:val="Hyperlink"/>
                <w:noProof/>
                <w:rtl/>
                <w:lang w:bidi="fa-IR"/>
              </w:rPr>
              <w:t>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41158E3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7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صادرات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88BFD6A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د، مصرف و تجارت جهان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(شامل گاز پروپان و بوتان)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D85BC9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8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مصرف و تجارت جهان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EA030E9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0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مصرف و تجارت جهان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گاز پروپان و بوتان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2814EDC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ت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د، مصرف و تجارت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در کشورها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آمر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کا، 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ن، کره جنوب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عربستان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5BB1D31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1-4-8-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آمر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کا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65BE7C0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2-4-8-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ED66979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3-4-8-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کره جنوب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2990DB0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4-4-8-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عربستان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4AF04C2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مز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زنجيره ارزش گاز مايع نسبت به خام فروشي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9566F00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7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1-5-8-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محصول راهبرد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پروپ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لن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ED3BD4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8" w:history="1">
            <w:r w:rsidRPr="00CD6FE5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6-8-</w:t>
            </w:r>
            <w:r w:rsidRPr="00CD6FE5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معرف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فرآ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 w:hint="eastAsia"/>
                <w:noProof/>
                <w:rtl/>
                <w:lang w:bidi="fa-IR"/>
              </w:rPr>
              <w:t>ندها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پتروش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مصرف کننده خوراک گاز ما</w:t>
            </w:r>
            <w:r w:rsidRPr="00CD6FE5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eastAsia="Calibri" w:hint="eastAsia"/>
                <w:noProof/>
                <w:rtl/>
                <w:lang w:bidi="fa-IR"/>
              </w:rPr>
              <w:t>ع</w:t>
            </w:r>
            <w:r w:rsidRPr="00CD6FE5">
              <w:rPr>
                <w:rStyle w:val="Hyperlink"/>
                <w:rFonts w:eastAsia="Calibri"/>
                <w:noProof/>
                <w:lang w:bidi="fa-IR"/>
              </w:rPr>
              <w:t xml:space="preserve"> </w:t>
            </w:r>
            <w:r w:rsidRPr="00CD6FE5">
              <w:rPr>
                <w:rStyle w:val="Hyperlink"/>
                <w:rFonts w:eastAsia="Calibri"/>
                <w:noProof/>
                <w:rtl/>
                <w:lang w:bidi="fa-IR"/>
              </w:rPr>
              <w:t>(گاز پروپان و بوتان)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F1CEBFD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19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7-8-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معرف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فرآ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ند‌ها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مختلف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پروپ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لن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Toc91060199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39616AF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0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عدم شكل گيري زنجيره ارزش گاز مايع در كشور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FF1263E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1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1-8-8-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کرد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خام فروش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وزارت نفت در رابطه با سوخت‌ها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154FD3B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2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بررس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ق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مت گذار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نامناسب خوراک و نرخ بازده داخل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(</w:t>
            </w:r>
            <w:r w:rsidRPr="00CD6FE5">
              <w:rPr>
                <w:rStyle w:val="Hyperlink"/>
                <w:noProof/>
                <w:lang w:bidi="fa-IR"/>
              </w:rPr>
              <w:t>IRR</w:t>
            </w:r>
            <w:r w:rsidRPr="00CD6FE5">
              <w:rPr>
                <w:rStyle w:val="Hyperlink"/>
                <w:noProof/>
                <w:rtl/>
                <w:lang w:bidi="fa-IR"/>
              </w:rPr>
              <w:t>) طرح‌ها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Pr="00CD6FE5">
              <w:rPr>
                <w:rStyle w:val="Hyperlink"/>
                <w:noProof/>
                <w:lang w:bidi="fa-IR"/>
              </w:rPr>
              <w:t>PDH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48378B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3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عدم تأم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سنس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2BA7B0A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4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4-8-8-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نبود طرح جامع توسعه (</w:t>
            </w:r>
            <w:r w:rsidRPr="00CD6FE5">
              <w:rPr>
                <w:rStyle w:val="Hyperlink"/>
                <w:noProof/>
                <w:lang w:bidi="fa-IR"/>
              </w:rPr>
              <w:t>MDP</w:t>
            </w:r>
            <w:r w:rsidRPr="00CD6FE5">
              <w:rPr>
                <w:rStyle w:val="Hyperlink"/>
                <w:noProof/>
                <w:rtl/>
                <w:lang w:bidi="fa-IR"/>
              </w:rPr>
              <w:t>) صنعت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70F0CD1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5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5-8-8-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حکمران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مجزا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دو صنعت پالا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76B9420" w14:textId="77777777" w:rsidR="00DA0872" w:rsidRDefault="00DA0872" w:rsidP="00DA087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6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9-8-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مدل 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شنهاد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برا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توسعه پتروش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‌ها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خوراک گاز ما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>ع در 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ران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51E8689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7" w:history="1">
            <w:r w:rsidRPr="00CD6FE5">
              <w:rPr>
                <w:rStyle w:val="Hyperlink"/>
                <w:rFonts w:ascii="B Nazanin" w:hAnsi="B Nazanin"/>
                <w:noProof/>
                <w:lang w:bidi="fa-IR"/>
              </w:rPr>
              <w:t>1-9-8-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بررس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توليد پروپيلن از طريق فرآيند </w:t>
            </w:r>
            <w:r w:rsidRPr="00CD6FE5">
              <w:rPr>
                <w:rStyle w:val="Hyperlink"/>
                <w:noProof/>
                <w:lang w:bidi="fa-IR"/>
              </w:rPr>
              <w:t>PDH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F1C19CD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8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2-9-8-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مقايسه دو فرآيند </w:t>
            </w:r>
            <w:r w:rsidRPr="00CD6FE5">
              <w:rPr>
                <w:rStyle w:val="Hyperlink"/>
                <w:noProof/>
                <w:lang w:bidi="fa-IR"/>
              </w:rPr>
              <w:t>PDH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</w:t>
            </w:r>
            <w:r w:rsidRPr="00CD6FE5">
              <w:rPr>
                <w:rStyle w:val="Hyperlink"/>
                <w:noProof/>
                <w:lang w:bidi="fa-IR"/>
              </w:rPr>
              <w:t>GTP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راستا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تول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د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پروپ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لن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در ا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ران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و جهان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1693D4" w14:textId="77777777" w:rsidR="00DA0872" w:rsidRDefault="00DA0872" w:rsidP="00DA0872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1060209" w:history="1">
            <w:r w:rsidRPr="00CD6FE5">
              <w:rPr>
                <w:rStyle w:val="Hyperlink"/>
                <w:rFonts w:ascii="B Nazanin" w:hAnsi="B Nazanin"/>
                <w:noProof/>
                <w:rtl/>
                <w:lang w:bidi="fa-IR"/>
              </w:rPr>
              <w:t>3-9-8-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 راهکار پ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rFonts w:hint="eastAsia"/>
                <w:noProof/>
                <w:rtl/>
                <w:lang w:bidi="fa-IR"/>
              </w:rPr>
              <w:t>شنهاد</w:t>
            </w:r>
            <w:r w:rsidRPr="00CD6FE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CD6FE5">
              <w:rPr>
                <w:rStyle w:val="Hyperlink"/>
                <w:noProof/>
                <w:rtl/>
                <w:lang w:bidi="fa-IR"/>
              </w:rPr>
              <w:t xml:space="preserve">: تنفس در پرداخت هزينه خوراک فرآيند </w:t>
            </w:r>
            <w:r w:rsidRPr="00CD6FE5">
              <w:rPr>
                <w:rStyle w:val="Hyperlink"/>
                <w:noProof/>
                <w:lang w:bidi="fa-IR"/>
              </w:rPr>
              <w:t>PDH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Toc91060209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1321B5C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210" w:history="1">
            <w:r w:rsidRPr="00CD6FE5">
              <w:rPr>
                <w:rStyle w:val="Hyperlink"/>
                <w:rFonts w:ascii="B Titr" w:hAnsi="B Titr"/>
                <w:rtl/>
              </w:rPr>
              <w:t>9-</w:t>
            </w:r>
            <w:r w:rsidRPr="00CD6FE5">
              <w:rPr>
                <w:rStyle w:val="Hyperlink"/>
                <w:rtl/>
              </w:rPr>
              <w:t xml:space="preserve"> جمع‌بند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 xml:space="preserve"> و نت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جه</w:t>
            </w:r>
            <w:r w:rsidRPr="00CD6FE5">
              <w:rPr>
                <w:rStyle w:val="Hyperlink"/>
              </w:rPr>
              <w:t>‌</w:t>
            </w:r>
            <w:r w:rsidRPr="00CD6FE5">
              <w:rPr>
                <w:rStyle w:val="Hyperlink"/>
                <w:rtl/>
              </w:rPr>
              <w:t>گ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 w:rsidRPr="00CD6FE5">
              <w:rPr>
                <w:rStyle w:val="Hyperlink"/>
                <w:rtl/>
              </w:rPr>
              <w:t>ر</w:t>
            </w:r>
            <w:r w:rsidRPr="00CD6FE5">
              <w:rPr>
                <w:rStyle w:val="Hyperlink"/>
                <w:rFonts w:hint="cs"/>
                <w:rtl/>
              </w:rPr>
              <w:t>ی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Toc91060210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162</w:t>
            </w:r>
            <w:r>
              <w:rPr>
                <w:webHidden/>
                <w:rtl/>
              </w:rPr>
              <w:fldChar w:fldCharType="end"/>
            </w:r>
          </w:hyperlink>
        </w:p>
        <w:p w14:paraId="0A506F1E" w14:textId="77777777" w:rsidR="00DA0872" w:rsidRDefault="00DA0872" w:rsidP="00DA087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1060211" w:history="1">
            <w:r w:rsidRPr="00CD6FE5">
              <w:rPr>
                <w:rStyle w:val="Hyperlink"/>
                <w:rFonts w:ascii="B Titr" w:hAnsi="B Titr"/>
                <w:rtl/>
              </w:rPr>
              <w:t>10-</w:t>
            </w:r>
            <w:r w:rsidRPr="00CD6FE5">
              <w:rPr>
                <w:rStyle w:val="Hyperlink"/>
                <w:rtl/>
              </w:rPr>
              <w:t xml:space="preserve"> منابع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Toc91060211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168</w:t>
            </w:r>
            <w:r>
              <w:rPr>
                <w:webHidden/>
                <w:rtl/>
              </w:rPr>
              <w:fldChar w:fldCharType="end"/>
            </w:r>
          </w:hyperlink>
        </w:p>
        <w:p w14:paraId="4AC38B71" w14:textId="77777777" w:rsidR="00DA0872" w:rsidRDefault="00DA0872" w:rsidP="00DA0872">
          <w:pPr>
            <w:spacing w:line="276" w:lineRule="auto"/>
          </w:pPr>
          <w:r w:rsidRPr="00C515C7">
            <w:rPr>
              <w:b/>
              <w:bCs/>
              <w:noProof/>
              <w:szCs w:val="24"/>
              <w:rtl/>
            </w:rPr>
            <w:fldChar w:fldCharType="end"/>
          </w:r>
        </w:p>
      </w:sdtContent>
    </w:sdt>
    <w:p w14:paraId="6163F42D" w14:textId="77777777" w:rsidR="00DA0872" w:rsidRDefault="00DA0872">
      <w:pPr>
        <w:bidi w:val="0"/>
        <w:spacing w:line="259" w:lineRule="auto"/>
        <w:jc w:val="left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/>
          <w:b/>
          <w:bCs/>
          <w:sz w:val="18"/>
          <w:szCs w:val="24"/>
          <w:rtl/>
          <w:lang w:bidi="fa-IR"/>
        </w:rPr>
        <w:br w:type="page"/>
      </w:r>
    </w:p>
    <w:p w14:paraId="4AC95B12" w14:textId="7529D882" w:rsidR="00DA0872" w:rsidRPr="00B33C76" w:rsidRDefault="00DA0872" w:rsidP="00DA0872">
      <w:pPr>
        <w:spacing w:line="276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 w:rsidRPr="00B33C76">
        <w:rPr>
          <w:rFonts w:cs="B Titr" w:hint="cs"/>
          <w:b/>
          <w:bCs/>
          <w:sz w:val="18"/>
          <w:szCs w:val="24"/>
          <w:rtl/>
          <w:lang w:bidi="fa-IR"/>
        </w:rPr>
        <w:lastRenderedPageBreak/>
        <w:t>فهرست جداول</w:t>
      </w:r>
    </w:p>
    <w:p w14:paraId="29B7A66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tl/>
          <w:lang w:bidi="fa-IR"/>
        </w:rPr>
        <w:fldChar w:fldCharType="begin"/>
      </w:r>
      <w:r w:rsidRPr="006E77AB">
        <w:rPr>
          <w:rtl/>
          <w:lang w:bidi="fa-IR"/>
        </w:rPr>
        <w:instrText xml:space="preserve"> </w:instrText>
      </w:r>
      <w:r w:rsidRPr="006E77AB">
        <w:rPr>
          <w:lang w:bidi="fa-IR"/>
        </w:rPr>
        <w:instrText xml:space="preserve">TOC </w:instrText>
      </w:r>
      <w:r w:rsidRPr="006E77AB">
        <w:rPr>
          <w:rtl/>
          <w:lang w:bidi="fa-IR"/>
        </w:rPr>
        <w:instrText>\</w:instrText>
      </w:r>
      <w:r w:rsidRPr="006E77AB">
        <w:rPr>
          <w:lang w:bidi="fa-IR"/>
        </w:rPr>
        <w:instrText>h \z \c "</w:instrText>
      </w:r>
      <w:r w:rsidRPr="006E77AB">
        <w:rPr>
          <w:rtl/>
          <w:lang w:bidi="fa-IR"/>
        </w:rPr>
        <w:instrText xml:space="preserve">جدول" </w:instrText>
      </w:r>
      <w:r w:rsidRPr="006E77AB">
        <w:rPr>
          <w:rtl/>
          <w:lang w:bidi="fa-IR"/>
        </w:rPr>
        <w:fldChar w:fldCharType="separate"/>
      </w:r>
      <w:hyperlink w:anchor="_Toc91060212" w:history="1">
        <w:r w:rsidRPr="00D92143">
          <w:rPr>
            <w:rStyle w:val="Hyperlink"/>
            <w:noProof/>
            <w:rtl/>
          </w:rPr>
          <w:t>جدول 1. برخ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پروژه‌ها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پتروپالا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ش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اخ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ر در آس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057736E7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3" w:history="1">
        <w:r w:rsidRPr="00D92143">
          <w:rPr>
            <w:rStyle w:val="Hyperlink"/>
            <w:noProof/>
            <w:rtl/>
          </w:rPr>
          <w:t>جدول 2. تعداد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اد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ن</w:t>
        </w:r>
        <w:r w:rsidRPr="00D92143">
          <w:rPr>
            <w:rStyle w:val="Hyperlink"/>
            <w:noProof/>
            <w:rtl/>
          </w:rPr>
          <w:t xml:space="preserve"> فعال نفت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خشک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و در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ا</w:t>
        </w:r>
        <w:r w:rsidRPr="00D92143">
          <w:rPr>
            <w:rStyle w:val="Hyperlink"/>
            <w:noProof/>
            <w:rtl/>
          </w:rPr>
          <w:t xml:space="preserve"> در سال 1395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34</w:t>
        </w:r>
        <w:r>
          <w:rPr>
            <w:noProof/>
            <w:webHidden/>
            <w:rtl/>
          </w:rPr>
          <w:fldChar w:fldCharType="end"/>
        </w:r>
      </w:hyperlink>
    </w:p>
    <w:p w14:paraId="4981F6F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4" w:history="1">
        <w:r w:rsidRPr="00D92143">
          <w:rPr>
            <w:rStyle w:val="Hyperlink"/>
            <w:noProof/>
            <w:rtl/>
          </w:rPr>
          <w:t>جدول 3. تعداد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اد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ن</w:t>
        </w:r>
        <w:r w:rsidRPr="00D92143">
          <w:rPr>
            <w:rStyle w:val="Hyperlink"/>
            <w:noProof/>
            <w:rtl/>
          </w:rPr>
          <w:t xml:space="preserve"> فعال گاز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خشک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و در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ا</w:t>
        </w:r>
        <w:r w:rsidRPr="00D92143">
          <w:rPr>
            <w:rStyle w:val="Hyperlink"/>
            <w:noProof/>
            <w:rtl/>
          </w:rPr>
          <w:t xml:space="preserve"> در سال 1395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34</w:t>
        </w:r>
        <w:r>
          <w:rPr>
            <w:noProof/>
            <w:webHidden/>
            <w:rtl/>
          </w:rPr>
          <w:fldChar w:fldCharType="end"/>
        </w:r>
      </w:hyperlink>
    </w:p>
    <w:p w14:paraId="19EC1A4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5" w:history="1">
        <w:r w:rsidRPr="00D92143">
          <w:rPr>
            <w:rStyle w:val="Hyperlink"/>
            <w:noProof/>
            <w:rtl/>
          </w:rPr>
          <w:t>جدول 4. جمع بند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راهبردها و مدل کلان صنعت نفت و گاز کشورها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منتخب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79</w:t>
        </w:r>
        <w:r>
          <w:rPr>
            <w:noProof/>
            <w:webHidden/>
            <w:rtl/>
          </w:rPr>
          <w:fldChar w:fldCharType="end"/>
        </w:r>
      </w:hyperlink>
    </w:p>
    <w:p w14:paraId="11B9DB2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6" w:history="1">
        <w:r w:rsidRPr="00D92143">
          <w:rPr>
            <w:rStyle w:val="Hyperlink"/>
            <w:noProof/>
            <w:rtl/>
          </w:rPr>
          <w:t>جدول 5. وضع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ت</w:t>
        </w:r>
        <w:r w:rsidRPr="00D92143">
          <w:rPr>
            <w:rStyle w:val="Hyperlink"/>
            <w:noProof/>
            <w:rtl/>
          </w:rPr>
          <w:t xml:space="preserve"> کل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صنعت نفت کشورها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منتخب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81</w:t>
        </w:r>
        <w:r>
          <w:rPr>
            <w:noProof/>
            <w:webHidden/>
            <w:rtl/>
          </w:rPr>
          <w:fldChar w:fldCharType="end"/>
        </w:r>
      </w:hyperlink>
    </w:p>
    <w:p w14:paraId="2218750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7" w:history="1">
        <w:r w:rsidRPr="00D92143">
          <w:rPr>
            <w:rStyle w:val="Hyperlink"/>
            <w:noProof/>
            <w:rtl/>
          </w:rPr>
          <w:t>جدول 6. درآمدها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شرکت مل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نفت از صادرات و فروش داخل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نفت خام و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عانات</w:t>
        </w:r>
        <w:r w:rsidRPr="00D92143">
          <w:rPr>
            <w:rStyle w:val="Hyperlink"/>
            <w:noProof/>
            <w:rtl/>
          </w:rPr>
          <w:t xml:space="preserve"> گاز</w:t>
        </w:r>
        <w:r w:rsidRPr="00D92143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94</w:t>
        </w:r>
        <w:r>
          <w:rPr>
            <w:noProof/>
            <w:webHidden/>
            <w:rtl/>
          </w:rPr>
          <w:fldChar w:fldCharType="end"/>
        </w:r>
      </w:hyperlink>
    </w:p>
    <w:p w14:paraId="1F4F5B6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8" w:history="1">
        <w:r w:rsidRPr="00D92143">
          <w:rPr>
            <w:rStyle w:val="Hyperlink"/>
            <w:noProof/>
            <w:rtl/>
          </w:rPr>
          <w:t>جدول 7. ساختار نهاد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وزارت نفت و شرکت‌ها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اصل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تابعه قبل از اجرا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س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است‌ها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اصل </w:t>
        </w:r>
        <w:r w:rsidRPr="00D92143">
          <w:rPr>
            <w:rStyle w:val="Hyperlink"/>
            <w:noProof/>
            <w:rtl/>
            <w:lang w:bidi="fa-IR"/>
          </w:rPr>
          <w:t>۴۴</w:t>
        </w:r>
        <w:r w:rsidRPr="00D92143">
          <w:rPr>
            <w:rStyle w:val="Hyperlink"/>
            <w:noProof/>
            <w:rtl/>
          </w:rPr>
          <w:t xml:space="preserve"> قانون اساس</w:t>
        </w:r>
        <w:r w:rsidRPr="00D92143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96</w:t>
        </w:r>
        <w:r>
          <w:rPr>
            <w:noProof/>
            <w:webHidden/>
            <w:rtl/>
          </w:rPr>
          <w:fldChar w:fldCharType="end"/>
        </w:r>
      </w:hyperlink>
    </w:p>
    <w:p w14:paraId="4273270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19" w:history="1">
        <w:r w:rsidRPr="00D92143">
          <w:rPr>
            <w:rStyle w:val="Hyperlink"/>
            <w:noProof/>
            <w:rtl/>
          </w:rPr>
          <w:t>جدول 8. ساختار نهاد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وزارت نفت و شرکت‌ها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اصل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تابعه بعد از اجرا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س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است‌ها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اصل </w:t>
        </w:r>
        <w:r w:rsidRPr="00D92143">
          <w:rPr>
            <w:rStyle w:val="Hyperlink"/>
            <w:noProof/>
            <w:rtl/>
            <w:lang w:bidi="fa-IR"/>
          </w:rPr>
          <w:t>۴۴</w:t>
        </w:r>
        <w:r w:rsidRPr="00D92143">
          <w:rPr>
            <w:rStyle w:val="Hyperlink"/>
            <w:noProof/>
            <w:rtl/>
          </w:rPr>
          <w:t xml:space="preserve"> قانون اساس</w:t>
        </w:r>
        <w:r w:rsidRPr="00D92143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Toc91060219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96</w:t>
        </w:r>
        <w:r>
          <w:rPr>
            <w:noProof/>
            <w:webHidden/>
            <w:rtl/>
          </w:rPr>
          <w:fldChar w:fldCharType="end"/>
        </w:r>
      </w:hyperlink>
    </w:p>
    <w:p w14:paraId="56AE48B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0" w:history="1">
        <w:r w:rsidRPr="00D92143">
          <w:rPr>
            <w:rStyle w:val="Hyperlink"/>
            <w:noProof/>
            <w:rtl/>
          </w:rPr>
          <w:t>جدول 9. مشخصات طرح‌ها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برگز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ده برا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به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نه‌ساز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پالا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شگاه‌ها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113</w:t>
        </w:r>
        <w:r>
          <w:rPr>
            <w:noProof/>
            <w:webHidden/>
            <w:rtl/>
          </w:rPr>
          <w:fldChar w:fldCharType="end"/>
        </w:r>
      </w:hyperlink>
    </w:p>
    <w:p w14:paraId="772834E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1" w:history="1">
        <w:r w:rsidRPr="00D92143">
          <w:rPr>
            <w:rStyle w:val="Hyperlink"/>
            <w:noProof/>
            <w:rtl/>
          </w:rPr>
          <w:t>جدول 10. طرح‌ها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برگز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ده</w:t>
        </w:r>
        <w:r w:rsidRPr="00D92143">
          <w:rPr>
            <w:rStyle w:val="Hyperlink"/>
            <w:noProof/>
            <w:rtl/>
          </w:rPr>
          <w:t xml:space="preserve"> برا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احداث پالا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شگاه</w:t>
        </w:r>
        <w:r w:rsidRPr="00D92143">
          <w:rPr>
            <w:rStyle w:val="Hyperlink"/>
            <w:noProof/>
            <w:rtl/>
          </w:rPr>
          <w:t xml:space="preserve"> نفت خام در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115</w:t>
        </w:r>
        <w:r>
          <w:rPr>
            <w:noProof/>
            <w:webHidden/>
            <w:rtl/>
          </w:rPr>
          <w:fldChar w:fldCharType="end"/>
        </w:r>
      </w:hyperlink>
    </w:p>
    <w:p w14:paraId="5C83348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2" w:history="1">
        <w:r w:rsidRPr="00D92143">
          <w:rPr>
            <w:rStyle w:val="Hyperlink"/>
            <w:noProof/>
            <w:rtl/>
          </w:rPr>
          <w:t>جدول 11. خواص مهم گازها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پروپان و بوتان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116</w:t>
        </w:r>
        <w:r>
          <w:rPr>
            <w:noProof/>
            <w:webHidden/>
            <w:rtl/>
          </w:rPr>
          <w:fldChar w:fldCharType="end"/>
        </w:r>
      </w:hyperlink>
    </w:p>
    <w:p w14:paraId="3082DD0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3" w:history="1">
        <w:r w:rsidRPr="00D92143">
          <w:rPr>
            <w:rStyle w:val="Hyperlink"/>
            <w:noProof/>
            <w:rtl/>
          </w:rPr>
          <w:t>جدول 12. مقدار درصد اجزا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تشک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ل</w:t>
        </w:r>
        <w:r w:rsidRPr="00D92143">
          <w:rPr>
            <w:rStyle w:val="Hyperlink"/>
            <w:noProof/>
            <w:rtl/>
          </w:rPr>
          <w:t xml:space="preserve"> دهنده گاز 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ع</w:t>
        </w:r>
        <w:r w:rsidRPr="00D92143">
          <w:rPr>
            <w:rStyle w:val="Hyperlink"/>
            <w:noProof/>
            <w:rtl/>
          </w:rPr>
          <w:t xml:space="preserve"> در گاز همراه، نفت خام و گاز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دان‌ها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مستقل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116</w:t>
        </w:r>
        <w:r>
          <w:rPr>
            <w:noProof/>
            <w:webHidden/>
            <w:rtl/>
          </w:rPr>
          <w:fldChar w:fldCharType="end"/>
        </w:r>
      </w:hyperlink>
    </w:p>
    <w:p w14:paraId="276577E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4" w:history="1">
        <w:r w:rsidRPr="00D92143">
          <w:rPr>
            <w:rStyle w:val="Hyperlink"/>
            <w:noProof/>
            <w:rtl/>
          </w:rPr>
          <w:t>جدول 13.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زان</w:t>
        </w:r>
        <w:r w:rsidRPr="00D92143">
          <w:rPr>
            <w:rStyle w:val="Hyperlink"/>
            <w:noProof/>
            <w:rtl/>
          </w:rPr>
          <w:t xml:space="preserve"> مصرف گاز 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ع</w:t>
        </w:r>
        <w:r w:rsidRPr="00D92143">
          <w:rPr>
            <w:rStyle w:val="Hyperlink"/>
            <w:noProof/>
            <w:rtl/>
          </w:rPr>
          <w:t xml:space="preserve"> کشور به عنوان خوراک پتروش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برحسب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ون</w:t>
        </w:r>
        <w:r w:rsidRPr="00D92143">
          <w:rPr>
            <w:rStyle w:val="Hyperlink"/>
            <w:noProof/>
            <w:rtl/>
          </w:rPr>
          <w:t xml:space="preserve">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121</w:t>
        </w:r>
        <w:r>
          <w:rPr>
            <w:noProof/>
            <w:webHidden/>
            <w:rtl/>
          </w:rPr>
          <w:fldChar w:fldCharType="end"/>
        </w:r>
      </w:hyperlink>
    </w:p>
    <w:p w14:paraId="7AB4F0F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5" w:history="1">
        <w:r w:rsidRPr="00D92143">
          <w:rPr>
            <w:rStyle w:val="Hyperlink"/>
            <w:noProof/>
            <w:rtl/>
          </w:rPr>
          <w:t>جدول 14. مقا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سه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زان مصارف مختلف گاز 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ع در کشور‌ها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نفت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منطقه غرب آس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ا</w:t>
        </w:r>
        <w:r w:rsidRPr="00D92143">
          <w:rPr>
            <w:rStyle w:val="Hyperlink"/>
            <w:noProof/>
            <w:rtl/>
          </w:rPr>
          <w:t xml:space="preserve"> بر حسب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ون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140</w:t>
        </w:r>
        <w:r>
          <w:rPr>
            <w:noProof/>
            <w:webHidden/>
            <w:rtl/>
          </w:rPr>
          <w:fldChar w:fldCharType="end"/>
        </w:r>
      </w:hyperlink>
    </w:p>
    <w:p w14:paraId="0A8E1C97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6" w:history="1">
        <w:r w:rsidRPr="00D92143">
          <w:rPr>
            <w:rStyle w:val="Hyperlink"/>
            <w:noProof/>
            <w:rtl/>
          </w:rPr>
          <w:t>جدول 15. مقا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سه</w:t>
        </w:r>
        <w:r w:rsidRPr="00D92143">
          <w:rPr>
            <w:rStyle w:val="Hyperlink"/>
            <w:noProof/>
            <w:rtl/>
          </w:rPr>
          <w:t xml:space="preserve">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زان</w:t>
        </w:r>
        <w:r w:rsidRPr="00D92143">
          <w:rPr>
            <w:rStyle w:val="Hyperlink"/>
            <w:noProof/>
            <w:rtl/>
          </w:rPr>
          <w:t xml:space="preserve"> مصارف مختلف گاز 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ع</w:t>
        </w:r>
        <w:r w:rsidRPr="00D92143">
          <w:rPr>
            <w:rStyle w:val="Hyperlink"/>
            <w:noProof/>
            <w:rtl/>
          </w:rPr>
          <w:t xml:space="preserve"> در سه کشور 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ران،</w:t>
        </w:r>
        <w:r w:rsidRPr="00D92143">
          <w:rPr>
            <w:rStyle w:val="Hyperlink"/>
            <w:noProof/>
            <w:rtl/>
          </w:rPr>
          <w:t xml:space="preserve"> عربستان و چ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ن</w:t>
        </w:r>
        <w:r w:rsidRPr="00D92143">
          <w:rPr>
            <w:rStyle w:val="Hyperlink"/>
            <w:noProof/>
            <w:rtl/>
          </w:rPr>
          <w:t xml:space="preserve"> بر حسب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ل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ون</w:t>
        </w:r>
        <w:r w:rsidRPr="00D92143">
          <w:rPr>
            <w:rStyle w:val="Hyperlink"/>
            <w:noProof/>
            <w:rtl/>
          </w:rPr>
          <w:t xml:space="preserve">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141</w:t>
        </w:r>
        <w:r>
          <w:rPr>
            <w:noProof/>
            <w:webHidden/>
            <w:rtl/>
          </w:rPr>
          <w:fldChar w:fldCharType="end"/>
        </w:r>
      </w:hyperlink>
    </w:p>
    <w:p w14:paraId="08EB77F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7" w:history="1">
        <w:r w:rsidRPr="00D92143">
          <w:rPr>
            <w:rStyle w:val="Hyperlink"/>
            <w:noProof/>
            <w:rtl/>
          </w:rPr>
          <w:t>جدول 16.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زان واردات محصولات پا</w:t>
        </w:r>
        <w:r w:rsidRPr="00D92143">
          <w:rPr>
            <w:rStyle w:val="Hyperlink"/>
            <w:rFonts w:hint="cs"/>
            <w:noProof/>
            <w:rtl/>
          </w:rPr>
          <w:t>یی</w:t>
        </w:r>
        <w:r w:rsidRPr="00D92143">
          <w:rPr>
            <w:rStyle w:val="Hyperlink"/>
            <w:noProof/>
            <w:rtl/>
          </w:rPr>
          <w:t>ن دست پروپ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لن در سال </w:t>
        </w:r>
        <w:r w:rsidRPr="00D92143">
          <w:rPr>
            <w:rStyle w:val="Hyperlink"/>
            <w:noProof/>
            <w:rtl/>
            <w:lang w:bidi="fa-IR"/>
          </w:rPr>
          <w:t>۱۳۹۶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144</w:t>
        </w:r>
        <w:r>
          <w:rPr>
            <w:noProof/>
            <w:webHidden/>
            <w:rtl/>
          </w:rPr>
          <w:fldChar w:fldCharType="end"/>
        </w:r>
      </w:hyperlink>
    </w:p>
    <w:p w14:paraId="4C651D0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8" w:history="1">
        <w:r w:rsidRPr="00D92143">
          <w:rPr>
            <w:rStyle w:val="Hyperlink"/>
            <w:noProof/>
            <w:rtl/>
          </w:rPr>
          <w:t>جدول 17. مقا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سه</w:t>
        </w:r>
        <w:r w:rsidRPr="00D92143">
          <w:rPr>
            <w:rStyle w:val="Hyperlink"/>
            <w:noProof/>
            <w:rtl/>
          </w:rPr>
          <w:t xml:space="preserve"> م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زان</w:t>
        </w:r>
        <w:r w:rsidRPr="00D92143">
          <w:rPr>
            <w:rStyle w:val="Hyperlink"/>
            <w:noProof/>
            <w:rtl/>
          </w:rPr>
          <w:t xml:space="preserve"> اشتغال و سرما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ه‌گذار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در طول زنج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ره</w:t>
        </w:r>
        <w:r w:rsidRPr="00D92143">
          <w:rPr>
            <w:rStyle w:val="Hyperlink"/>
            <w:noProof/>
            <w:rtl/>
          </w:rPr>
          <w:t xml:space="preserve"> ارزش پتروش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م</w:t>
        </w:r>
        <w:r w:rsidRPr="00D92143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146</w:t>
        </w:r>
        <w:r>
          <w:rPr>
            <w:noProof/>
            <w:webHidden/>
            <w:rtl/>
          </w:rPr>
          <w:fldChar w:fldCharType="end"/>
        </w:r>
      </w:hyperlink>
    </w:p>
    <w:p w14:paraId="5E17BCD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29" w:history="1">
        <w:r w:rsidRPr="00D92143">
          <w:rPr>
            <w:rStyle w:val="Hyperlink"/>
            <w:noProof/>
            <w:rtl/>
          </w:rPr>
          <w:t>جدول 18. اطلاعات اقتصاد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فرآ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ند</w:t>
        </w:r>
        <w:r w:rsidRPr="00D92143">
          <w:rPr>
            <w:rStyle w:val="Hyperlink"/>
            <w:noProof/>
            <w:rtl/>
          </w:rPr>
          <w:t xml:space="preserve"> </w:t>
        </w:r>
        <w:r w:rsidRPr="00D92143">
          <w:rPr>
            <w:rStyle w:val="Hyperlink"/>
            <w:noProof/>
          </w:rPr>
          <w:t>PDH</w:t>
        </w:r>
        <w:r w:rsidRPr="00D92143">
          <w:rPr>
            <w:rStyle w:val="Hyperlink"/>
            <w:noProof/>
            <w:rtl/>
            <w:lang w:bidi="fa-IR"/>
          </w:rPr>
          <w:t xml:space="preserve"> 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Toc91060229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154</w:t>
        </w:r>
        <w:r>
          <w:rPr>
            <w:noProof/>
            <w:webHidden/>
            <w:rtl/>
          </w:rPr>
          <w:fldChar w:fldCharType="end"/>
        </w:r>
      </w:hyperlink>
    </w:p>
    <w:p w14:paraId="4FB50E8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0" w:history="1">
        <w:r w:rsidRPr="00D92143">
          <w:rPr>
            <w:rStyle w:val="Hyperlink"/>
            <w:noProof/>
            <w:rtl/>
          </w:rPr>
          <w:t>جدول 19. هز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نه سرما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ه‌گذار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ثابت فرآ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ندها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</w:t>
        </w:r>
        <w:r w:rsidRPr="00D92143">
          <w:rPr>
            <w:rStyle w:val="Hyperlink"/>
            <w:noProof/>
          </w:rPr>
          <w:t>PDH</w:t>
        </w:r>
        <w:r w:rsidRPr="00D92143">
          <w:rPr>
            <w:rStyle w:val="Hyperlink"/>
            <w:noProof/>
            <w:rtl/>
          </w:rPr>
          <w:t xml:space="preserve"> و </w:t>
        </w:r>
        <w:r w:rsidRPr="00D92143">
          <w:rPr>
            <w:rStyle w:val="Hyperlink"/>
            <w:noProof/>
          </w:rPr>
          <w:t>GTP</w:t>
        </w:r>
        <w:r w:rsidRPr="00D92143">
          <w:rPr>
            <w:rStyle w:val="Hyperlink"/>
            <w:noProof/>
            <w:rtl/>
          </w:rPr>
          <w:t xml:space="preserve"> به نسبت ظرف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>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156</w:t>
        </w:r>
        <w:r>
          <w:rPr>
            <w:noProof/>
            <w:webHidden/>
            <w:rtl/>
          </w:rPr>
          <w:fldChar w:fldCharType="end"/>
        </w:r>
      </w:hyperlink>
    </w:p>
    <w:p w14:paraId="6FFC0DC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1" w:history="1">
        <w:r w:rsidRPr="00D92143">
          <w:rPr>
            <w:rStyle w:val="Hyperlink"/>
            <w:noProof/>
            <w:rtl/>
          </w:rPr>
          <w:t>جدول 20. اثر تنفس خوراك بر رو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 اقتصاد فرآ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noProof/>
            <w:rtl/>
          </w:rPr>
          <w:t xml:space="preserve">ند </w:t>
        </w:r>
        <w:r w:rsidRPr="00D92143">
          <w:rPr>
            <w:rStyle w:val="Hyperlink"/>
            <w:noProof/>
          </w:rPr>
          <w:t>PDH</w:t>
        </w:r>
        <w:r w:rsidRPr="00D92143">
          <w:rPr>
            <w:rStyle w:val="Hyperlink"/>
            <w:noProof/>
            <w:rtl/>
          </w:rPr>
          <w:t xml:space="preserve"> در ا</w:t>
        </w:r>
        <w:r w:rsidRPr="00D92143">
          <w:rPr>
            <w:rStyle w:val="Hyperlink"/>
            <w:rFonts w:hint="cs"/>
            <w:noProof/>
            <w:rtl/>
          </w:rPr>
          <w:t>ی</w:t>
        </w:r>
        <w:r w:rsidRPr="00D92143">
          <w:rPr>
            <w:rStyle w:val="Hyperlink"/>
            <w:rFonts w:hint="eastAsia"/>
            <w:noProof/>
            <w:rtl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160</w:t>
        </w:r>
        <w:r>
          <w:rPr>
            <w:noProof/>
            <w:webHidden/>
            <w:rtl/>
          </w:rPr>
          <w:fldChar w:fldCharType="end"/>
        </w:r>
      </w:hyperlink>
    </w:p>
    <w:p w14:paraId="33A8EA2D" w14:textId="77777777" w:rsidR="00DA0872" w:rsidRPr="006E77AB" w:rsidRDefault="00DA0872" w:rsidP="00DA0872">
      <w:pPr>
        <w:spacing w:line="276" w:lineRule="auto"/>
        <w:rPr>
          <w:sz w:val="24"/>
          <w:szCs w:val="24"/>
          <w:rtl/>
          <w:lang w:bidi="fa-IR"/>
        </w:rPr>
      </w:pPr>
      <w:r w:rsidRPr="006E77AB">
        <w:rPr>
          <w:sz w:val="24"/>
          <w:szCs w:val="24"/>
          <w:rtl/>
          <w:lang w:bidi="fa-IR"/>
        </w:rPr>
        <w:fldChar w:fldCharType="end"/>
      </w:r>
    </w:p>
    <w:p w14:paraId="722C8F65" w14:textId="77777777" w:rsidR="00DA0872" w:rsidRDefault="00DA0872" w:rsidP="00DA0872">
      <w:pPr>
        <w:spacing w:line="276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 w:hint="cs"/>
          <w:b/>
          <w:bCs/>
          <w:sz w:val="18"/>
          <w:szCs w:val="24"/>
          <w:rtl/>
          <w:lang w:bidi="fa-IR"/>
        </w:rPr>
        <w:t>فهرست شکل</w:t>
      </w:r>
      <w:r>
        <w:rPr>
          <w:rFonts w:cs="B Zar" w:hint="cs"/>
          <w:b/>
          <w:bCs/>
          <w:sz w:val="18"/>
          <w:szCs w:val="24"/>
          <w:rtl/>
          <w:lang w:bidi="fa-IR"/>
        </w:rPr>
        <w:t>‌</w:t>
      </w:r>
      <w:r>
        <w:rPr>
          <w:rFonts w:cs="B Titr" w:hint="cs"/>
          <w:b/>
          <w:bCs/>
          <w:sz w:val="18"/>
          <w:szCs w:val="24"/>
          <w:rtl/>
          <w:lang w:bidi="fa-IR"/>
        </w:rPr>
        <w:t>ها</w:t>
      </w:r>
    </w:p>
    <w:p w14:paraId="328607B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AF27A4">
        <w:rPr>
          <w:sz w:val="20"/>
          <w:rtl/>
          <w:lang w:bidi="fa-IR"/>
        </w:rPr>
        <w:fldChar w:fldCharType="begin"/>
      </w:r>
      <w:r w:rsidRPr="00AF27A4">
        <w:rPr>
          <w:sz w:val="20"/>
          <w:rtl/>
          <w:lang w:bidi="fa-IR"/>
        </w:rPr>
        <w:instrText xml:space="preserve"> </w:instrText>
      </w:r>
      <w:r w:rsidRPr="00AF27A4">
        <w:rPr>
          <w:sz w:val="20"/>
          <w:lang w:bidi="fa-IR"/>
        </w:rPr>
        <w:instrText xml:space="preserve">TOC </w:instrText>
      </w:r>
      <w:r w:rsidRPr="00AF27A4">
        <w:rPr>
          <w:sz w:val="20"/>
          <w:rtl/>
          <w:lang w:bidi="fa-IR"/>
        </w:rPr>
        <w:instrText>\</w:instrText>
      </w:r>
      <w:r w:rsidRPr="00AF27A4">
        <w:rPr>
          <w:sz w:val="20"/>
          <w:lang w:bidi="fa-IR"/>
        </w:rPr>
        <w:instrText>h \z \c "</w:instrText>
      </w:r>
      <w:r w:rsidRPr="00AF27A4">
        <w:rPr>
          <w:sz w:val="20"/>
          <w:rtl/>
          <w:lang w:bidi="fa-IR"/>
        </w:rPr>
        <w:instrText xml:space="preserve">شکل" </w:instrText>
      </w:r>
      <w:r w:rsidRPr="00AF27A4">
        <w:rPr>
          <w:sz w:val="20"/>
          <w:rtl/>
          <w:lang w:bidi="fa-IR"/>
        </w:rPr>
        <w:fldChar w:fldCharType="separate"/>
      </w:r>
      <w:hyperlink w:anchor="_Toc91060232" w:history="1">
        <w:r w:rsidRPr="000B7F18">
          <w:rPr>
            <w:rStyle w:val="Hyperlink"/>
            <w:noProof/>
            <w:rtl/>
          </w:rPr>
          <w:t xml:space="preserve">شکل 1. </w:t>
        </w:r>
        <w:r w:rsidRPr="000B7F18">
          <w:rPr>
            <w:rStyle w:val="Hyperlink"/>
            <w:noProof/>
            <w:rtl/>
            <w:lang w:bidi="fa-IR"/>
          </w:rPr>
          <w:t>سه راهبرد مقابله با تحر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>م‌ها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5AE37C7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3" w:history="1">
        <w:r w:rsidRPr="000B7F18">
          <w:rPr>
            <w:rStyle w:val="Hyperlink"/>
            <w:noProof/>
            <w:rtl/>
          </w:rPr>
          <w:t>شکل 2. رشد تقاضا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مواد پا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ه ش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م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ا</w:t>
        </w:r>
        <w:r w:rsidRPr="000B7F18">
          <w:rPr>
            <w:rStyle w:val="Hyperlink"/>
            <w:rFonts w:hint="cs"/>
            <w:noProof/>
            <w:rtl/>
          </w:rPr>
          <w:t>یی</w:t>
        </w:r>
        <w:r w:rsidRPr="000B7F18">
          <w:rPr>
            <w:rStyle w:val="Hyperlink"/>
            <w:noProof/>
            <w:rtl/>
          </w:rPr>
          <w:t xml:space="preserve"> در سراسر جهان در سال‌ها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2017، 2030 و 2050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19</w:t>
        </w:r>
        <w:r>
          <w:rPr>
            <w:noProof/>
            <w:webHidden/>
            <w:rtl/>
          </w:rPr>
          <w:fldChar w:fldCharType="end"/>
        </w:r>
      </w:hyperlink>
    </w:p>
    <w:p w14:paraId="642A611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4" w:history="1">
        <w:r w:rsidRPr="000B7F18">
          <w:rPr>
            <w:rStyle w:val="Hyperlink"/>
            <w:noProof/>
            <w:rtl/>
          </w:rPr>
          <w:t>شکل 3. انواع صنا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ع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30</w:t>
        </w:r>
        <w:r>
          <w:rPr>
            <w:noProof/>
            <w:webHidden/>
            <w:rtl/>
          </w:rPr>
          <w:fldChar w:fldCharType="end"/>
        </w:r>
      </w:hyperlink>
    </w:p>
    <w:p w14:paraId="48DB2E88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5" w:history="1">
        <w:r w:rsidRPr="000B7F18">
          <w:rPr>
            <w:rStyle w:val="Hyperlink"/>
            <w:noProof/>
            <w:rtl/>
          </w:rPr>
          <w:t xml:space="preserve">شکل 4. </w:t>
        </w:r>
        <w:r w:rsidRPr="000B7F18">
          <w:rPr>
            <w:rStyle w:val="Hyperlink"/>
            <w:noProof/>
            <w:rtl/>
            <w:lang w:bidi="fa-IR"/>
          </w:rPr>
          <w:t>نقشه راه توسعه صنعت پتروش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>م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43</w:t>
        </w:r>
        <w:r>
          <w:rPr>
            <w:noProof/>
            <w:webHidden/>
            <w:rtl/>
          </w:rPr>
          <w:fldChar w:fldCharType="end"/>
        </w:r>
      </w:hyperlink>
    </w:p>
    <w:p w14:paraId="1B94F15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6" w:history="1">
        <w:r w:rsidRPr="000B7F18">
          <w:rPr>
            <w:rStyle w:val="Hyperlink"/>
            <w:noProof/>
            <w:rtl/>
          </w:rPr>
          <w:t xml:space="preserve">شکل 5. </w:t>
        </w:r>
        <w:r w:rsidRPr="000B7F18">
          <w:rPr>
            <w:rStyle w:val="Hyperlink"/>
            <w:noProof/>
            <w:rtl/>
            <w:lang w:bidi="fa-IR"/>
          </w:rPr>
          <w:t>حجم سرما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ه‌گذار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طرح‌ها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پتروش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م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برنامه‌ر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ز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شده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44</w:t>
        </w:r>
        <w:r>
          <w:rPr>
            <w:noProof/>
            <w:webHidden/>
            <w:rtl/>
          </w:rPr>
          <w:fldChar w:fldCharType="end"/>
        </w:r>
      </w:hyperlink>
    </w:p>
    <w:p w14:paraId="3BFAAF6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7" w:history="1">
        <w:r w:rsidRPr="000B7F18">
          <w:rPr>
            <w:rStyle w:val="Hyperlink"/>
            <w:noProof/>
            <w:rtl/>
          </w:rPr>
          <w:t xml:space="preserve">شکل 6. </w:t>
        </w:r>
        <w:r w:rsidRPr="000B7F18">
          <w:rPr>
            <w:rStyle w:val="Hyperlink"/>
            <w:noProof/>
            <w:rtl/>
            <w:lang w:bidi="fa-IR"/>
          </w:rPr>
          <w:t>ظرف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ت</w:t>
        </w:r>
        <w:r w:rsidRPr="000B7F18">
          <w:rPr>
            <w:rStyle w:val="Hyperlink"/>
            <w:noProof/>
            <w:rtl/>
            <w:lang w:bidi="fa-IR"/>
          </w:rPr>
          <w:t xml:space="preserve"> طرح‌ها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پتروش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م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برنامه‌ر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ز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شده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44</w:t>
        </w:r>
        <w:r>
          <w:rPr>
            <w:noProof/>
            <w:webHidden/>
            <w:rtl/>
          </w:rPr>
          <w:fldChar w:fldCharType="end"/>
        </w:r>
      </w:hyperlink>
    </w:p>
    <w:p w14:paraId="1B28E43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8" w:history="1">
        <w:r w:rsidRPr="000B7F18">
          <w:rPr>
            <w:rStyle w:val="Hyperlink"/>
            <w:noProof/>
            <w:rtl/>
          </w:rPr>
          <w:t>شکل 7. م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زان</w:t>
        </w:r>
        <w:r w:rsidRPr="000B7F18">
          <w:rPr>
            <w:rStyle w:val="Hyperlink"/>
            <w:noProof/>
            <w:rtl/>
          </w:rPr>
          <w:t xml:space="preserve"> ظرف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ت</w:t>
        </w:r>
        <w:r w:rsidRPr="000B7F18">
          <w:rPr>
            <w:rStyle w:val="Hyperlink"/>
            <w:noProof/>
            <w:rtl/>
          </w:rPr>
          <w:t xml:space="preserve"> 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شگاه‌ها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شرکت </w:t>
        </w:r>
        <w:r w:rsidRPr="000B7F18">
          <w:rPr>
            <w:rStyle w:val="Hyperlink"/>
            <w:noProof/>
          </w:rPr>
          <w:t>PdVSA</w:t>
        </w:r>
        <w:r w:rsidRPr="000B7F18">
          <w:rPr>
            <w:rStyle w:val="Hyperlink"/>
            <w:noProof/>
            <w:rtl/>
          </w:rPr>
          <w:t xml:space="preserve"> در نواح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مختلف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51</w:t>
        </w:r>
        <w:r>
          <w:rPr>
            <w:noProof/>
            <w:webHidden/>
            <w:rtl/>
          </w:rPr>
          <w:fldChar w:fldCharType="end"/>
        </w:r>
      </w:hyperlink>
    </w:p>
    <w:p w14:paraId="0AC87A0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39" w:history="1">
        <w:r w:rsidRPr="000B7F18">
          <w:rPr>
            <w:rStyle w:val="Hyperlink"/>
            <w:noProof/>
            <w:rtl/>
          </w:rPr>
          <w:t>شکل 8. محل 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شگاه‌ها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اصل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کشور چ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Toc91060239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54</w:t>
        </w:r>
        <w:r>
          <w:rPr>
            <w:noProof/>
            <w:webHidden/>
            <w:rtl/>
          </w:rPr>
          <w:fldChar w:fldCharType="end"/>
        </w:r>
      </w:hyperlink>
    </w:p>
    <w:p w14:paraId="47FE738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0" w:history="1">
        <w:r w:rsidRPr="000B7F18">
          <w:rPr>
            <w:rStyle w:val="Hyperlink"/>
            <w:noProof/>
            <w:rtl/>
          </w:rPr>
          <w:t>شکل 9. مشخصات مجتمع‌ها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پتروپالا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ش</w:t>
        </w:r>
        <w:r w:rsidRPr="000B7F18">
          <w:rPr>
            <w:rStyle w:val="Hyperlink"/>
            <w:noProof/>
            <w:rtl/>
          </w:rPr>
          <w:t xml:space="preserve"> کره جنوب</w:t>
        </w:r>
        <w:r w:rsidRPr="000B7F18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07A1D33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1" w:history="1">
        <w:r w:rsidRPr="000B7F18">
          <w:rPr>
            <w:rStyle w:val="Hyperlink"/>
            <w:noProof/>
            <w:rtl/>
          </w:rPr>
          <w:t>شکل 10. شمات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ک</w:t>
        </w:r>
        <w:r w:rsidRPr="000B7F18">
          <w:rPr>
            <w:rStyle w:val="Hyperlink"/>
            <w:noProof/>
            <w:rtl/>
          </w:rPr>
          <w:t xml:space="preserve"> زنج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ره ارزش نفتا در مجتمع‌ها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پتروپالا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ش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60</w:t>
        </w:r>
        <w:r>
          <w:rPr>
            <w:noProof/>
            <w:webHidden/>
            <w:rtl/>
          </w:rPr>
          <w:fldChar w:fldCharType="end"/>
        </w:r>
      </w:hyperlink>
    </w:p>
    <w:p w14:paraId="6631878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2" w:history="1">
        <w:r w:rsidRPr="000B7F18">
          <w:rPr>
            <w:rStyle w:val="Hyperlink"/>
            <w:noProof/>
            <w:rtl/>
          </w:rPr>
          <w:t>شکل 11. واحدها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ش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عربستان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68</w:t>
        </w:r>
        <w:r>
          <w:rPr>
            <w:noProof/>
            <w:webHidden/>
            <w:rtl/>
          </w:rPr>
          <w:fldChar w:fldCharType="end"/>
        </w:r>
      </w:hyperlink>
    </w:p>
    <w:p w14:paraId="152A158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3" w:history="1">
        <w:r w:rsidRPr="000B7F18">
          <w:rPr>
            <w:rStyle w:val="Hyperlink"/>
            <w:noProof/>
            <w:rtl/>
          </w:rPr>
          <w:t>شکل 12. نحوه توسعه زنج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ره</w:t>
        </w:r>
        <w:r w:rsidRPr="000B7F18">
          <w:rPr>
            <w:rStyle w:val="Hyperlink"/>
            <w:noProof/>
            <w:rtl/>
          </w:rPr>
          <w:t xml:space="preserve"> ارزش نفت و گاز در جهان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85</w:t>
        </w:r>
        <w:r>
          <w:rPr>
            <w:noProof/>
            <w:webHidden/>
            <w:rtl/>
          </w:rPr>
          <w:fldChar w:fldCharType="end"/>
        </w:r>
      </w:hyperlink>
    </w:p>
    <w:p w14:paraId="0A878AD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4" w:history="1">
        <w:r w:rsidRPr="000B7F18">
          <w:rPr>
            <w:rStyle w:val="Hyperlink"/>
            <w:noProof/>
            <w:rtl/>
          </w:rPr>
          <w:t xml:space="preserve">‏شکل 13. 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کپارچه ‌ساز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سطوح مختلف صنعت نفت و گاز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87</w:t>
        </w:r>
        <w:r>
          <w:rPr>
            <w:noProof/>
            <w:webHidden/>
            <w:rtl/>
          </w:rPr>
          <w:fldChar w:fldCharType="end"/>
        </w:r>
      </w:hyperlink>
    </w:p>
    <w:p w14:paraId="0CE654E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5" w:history="1">
        <w:r w:rsidRPr="000B7F18">
          <w:rPr>
            <w:rStyle w:val="Hyperlink"/>
            <w:noProof/>
            <w:rtl/>
          </w:rPr>
          <w:t xml:space="preserve">شکل 14. انواع 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کپارچگ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ان مجتمع‌ها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پتروش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م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و 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ش</w:t>
        </w:r>
        <w:r w:rsidRPr="000B7F18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89</w:t>
        </w:r>
        <w:r>
          <w:rPr>
            <w:noProof/>
            <w:webHidden/>
            <w:rtl/>
          </w:rPr>
          <w:fldChar w:fldCharType="end"/>
        </w:r>
      </w:hyperlink>
    </w:p>
    <w:p w14:paraId="7B5463A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6" w:history="1">
        <w:r w:rsidRPr="000B7F18">
          <w:rPr>
            <w:rStyle w:val="Hyperlink"/>
            <w:noProof/>
            <w:rtl/>
          </w:rPr>
          <w:t>شکل 15. شمات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ک اشتراک جر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ان‌ها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مواد در نمونه‌ا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از پتروپالا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شگاه‌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90</w:t>
        </w:r>
        <w:r>
          <w:rPr>
            <w:noProof/>
            <w:webHidden/>
            <w:rtl/>
          </w:rPr>
          <w:fldChar w:fldCharType="end"/>
        </w:r>
      </w:hyperlink>
    </w:p>
    <w:p w14:paraId="6F80FFC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7" w:history="1">
        <w:r w:rsidRPr="000B7F18">
          <w:rPr>
            <w:rStyle w:val="Hyperlink"/>
            <w:noProof/>
            <w:rtl/>
          </w:rPr>
          <w:t xml:space="preserve">شکل 16. </w:t>
        </w:r>
        <w:r w:rsidRPr="000B7F18">
          <w:rPr>
            <w:rStyle w:val="Hyperlink"/>
            <w:noProof/>
            <w:rtl/>
            <w:lang w:bidi="fa-IR"/>
          </w:rPr>
          <w:t>نسل‌ها و پ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کربند</w:t>
        </w:r>
        <w:r w:rsidRPr="000B7F18">
          <w:rPr>
            <w:rStyle w:val="Hyperlink"/>
            <w:rFonts w:hint="cs"/>
            <w:noProof/>
            <w:rtl/>
            <w:lang w:bidi="fa-IR"/>
          </w:rPr>
          <w:t>ی‌</w:t>
        </w:r>
        <w:r w:rsidRPr="000B7F18">
          <w:rPr>
            <w:rStyle w:val="Hyperlink"/>
            <w:rFonts w:hint="eastAsia"/>
            <w:noProof/>
            <w:rtl/>
            <w:lang w:bidi="fa-IR"/>
          </w:rPr>
          <w:t>ها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پالا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شگاه‌ها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noProof/>
            <w:rtl/>
            <w:lang w:bidi="fa-IR"/>
          </w:rPr>
          <w:t xml:space="preserve"> دن</w:t>
        </w:r>
        <w:r w:rsidRPr="000B7F18">
          <w:rPr>
            <w:rStyle w:val="Hyperlink"/>
            <w:rFonts w:hint="cs"/>
            <w:noProof/>
            <w:rtl/>
            <w:lang w:bidi="fa-IR"/>
          </w:rPr>
          <w:t>ی</w:t>
        </w:r>
        <w:r w:rsidRPr="000B7F18">
          <w:rPr>
            <w:rStyle w:val="Hyperlink"/>
            <w:rFonts w:hint="eastAsia"/>
            <w:noProof/>
            <w:rtl/>
            <w:lang w:bidi="fa-IR"/>
          </w:rPr>
          <w:t>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90</w:t>
        </w:r>
        <w:r>
          <w:rPr>
            <w:noProof/>
            <w:webHidden/>
            <w:rtl/>
          </w:rPr>
          <w:fldChar w:fldCharType="end"/>
        </w:r>
      </w:hyperlink>
    </w:p>
    <w:p w14:paraId="42E1289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8" w:history="1">
        <w:r w:rsidRPr="000B7F18">
          <w:rPr>
            <w:rStyle w:val="Hyperlink"/>
            <w:noProof/>
            <w:rtl/>
          </w:rPr>
          <w:t>شکل 17. ميزان توليد محصولات و ارزش افزوده حاصل در مدل‌هاي متفاوت يكپارچه‌سازي صنايع پالايشي و پتروشيمي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91</w:t>
        </w:r>
        <w:r>
          <w:rPr>
            <w:noProof/>
            <w:webHidden/>
            <w:rtl/>
          </w:rPr>
          <w:fldChar w:fldCharType="end"/>
        </w:r>
      </w:hyperlink>
    </w:p>
    <w:p w14:paraId="52E01F9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49" w:history="1">
        <w:r w:rsidRPr="000B7F18">
          <w:rPr>
            <w:rStyle w:val="Hyperlink"/>
            <w:noProof/>
            <w:rtl/>
          </w:rPr>
          <w:t>شکل 18. هفت قطب موفق پتروش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م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ا</w:t>
        </w:r>
        <w:r w:rsidRPr="000B7F18">
          <w:rPr>
            <w:rStyle w:val="Hyperlink"/>
            <w:rFonts w:hint="cs"/>
            <w:noProof/>
            <w:rtl/>
          </w:rPr>
          <w:t>یی</w:t>
        </w:r>
        <w:r w:rsidRPr="000B7F18">
          <w:rPr>
            <w:rStyle w:val="Hyperlink"/>
            <w:noProof/>
            <w:rtl/>
          </w:rPr>
          <w:t xml:space="preserve"> در دن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Toc91060249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92</w:t>
        </w:r>
        <w:r>
          <w:rPr>
            <w:noProof/>
            <w:webHidden/>
            <w:rtl/>
          </w:rPr>
          <w:fldChar w:fldCharType="end"/>
        </w:r>
      </w:hyperlink>
    </w:p>
    <w:p w14:paraId="7B280CA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0" w:history="1">
        <w:r w:rsidRPr="000B7F18">
          <w:rPr>
            <w:rStyle w:val="Hyperlink"/>
            <w:noProof/>
            <w:rtl/>
          </w:rPr>
          <w:t xml:space="preserve">شکل 19. مشخصات </w:t>
        </w:r>
        <w:r w:rsidRPr="000B7F18">
          <w:rPr>
            <w:rStyle w:val="Hyperlink"/>
            <w:noProof/>
            <w:rtl/>
            <w:lang w:bidi="fa-IR"/>
          </w:rPr>
          <w:t>۵</w:t>
        </w:r>
        <w:r w:rsidRPr="000B7F18">
          <w:rPr>
            <w:rStyle w:val="Hyperlink"/>
            <w:noProof/>
            <w:rtl/>
          </w:rPr>
          <w:t xml:space="preserve"> مجتمع پتروپالا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ش در حال ساخت در چ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>ن و عربستان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99</w:t>
        </w:r>
        <w:r>
          <w:rPr>
            <w:noProof/>
            <w:webHidden/>
            <w:rtl/>
          </w:rPr>
          <w:fldChar w:fldCharType="end"/>
        </w:r>
      </w:hyperlink>
    </w:p>
    <w:p w14:paraId="4A79B8E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1" w:history="1">
        <w:r w:rsidRPr="000B7F18">
          <w:rPr>
            <w:rStyle w:val="Hyperlink"/>
            <w:noProof/>
            <w:rtl/>
          </w:rPr>
          <w:t>شکل 20. سنار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وها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پ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شنهاد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برا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توسعه صنعت نفت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111</w:t>
        </w:r>
        <w:r>
          <w:rPr>
            <w:noProof/>
            <w:webHidden/>
            <w:rtl/>
          </w:rPr>
          <w:fldChar w:fldCharType="end"/>
        </w:r>
      </w:hyperlink>
    </w:p>
    <w:p w14:paraId="3AB87C1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2" w:history="1">
        <w:r w:rsidRPr="000B7F18">
          <w:rPr>
            <w:rStyle w:val="Hyperlink"/>
            <w:noProof/>
            <w:rtl/>
          </w:rPr>
          <w:t>شکل 21. رو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کردها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مختلف در راستا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توسعه گاز ما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ع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117</w:t>
        </w:r>
        <w:r>
          <w:rPr>
            <w:noProof/>
            <w:webHidden/>
            <w:rtl/>
          </w:rPr>
          <w:fldChar w:fldCharType="end"/>
        </w:r>
      </w:hyperlink>
    </w:p>
    <w:p w14:paraId="527C90C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3" w:history="1">
        <w:r w:rsidRPr="000B7F18">
          <w:rPr>
            <w:rStyle w:val="Hyperlink"/>
            <w:noProof/>
            <w:rtl/>
          </w:rPr>
          <w:t>شکل 22. طرح شمات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ک</w:t>
        </w:r>
        <w:r w:rsidRPr="000B7F18">
          <w:rPr>
            <w:rStyle w:val="Hyperlink"/>
            <w:noProof/>
            <w:rtl/>
          </w:rPr>
          <w:t xml:space="preserve"> ارزش افزوده زنج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ره</w:t>
        </w:r>
        <w:r w:rsidRPr="000B7F18">
          <w:rPr>
            <w:rStyle w:val="Hyperlink"/>
            <w:noProof/>
            <w:rtl/>
          </w:rPr>
          <w:t xml:space="preserve"> ارزش گاز پروپان (برش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از گاز ما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ع</w:t>
        </w:r>
        <w:r w:rsidRPr="000B7F18">
          <w:rPr>
            <w:rStyle w:val="Hyperlink"/>
            <w:noProof/>
            <w:rtl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143</w:t>
        </w:r>
        <w:r>
          <w:rPr>
            <w:noProof/>
            <w:webHidden/>
            <w:rtl/>
          </w:rPr>
          <w:fldChar w:fldCharType="end"/>
        </w:r>
      </w:hyperlink>
    </w:p>
    <w:p w14:paraId="0FCC3FFA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4" w:history="1">
        <w:r w:rsidRPr="000B7F18">
          <w:rPr>
            <w:rStyle w:val="Hyperlink"/>
            <w:noProof/>
            <w:rtl/>
          </w:rPr>
          <w:t>شکل 23. فناور</w:t>
        </w:r>
        <w:r w:rsidRPr="000B7F18">
          <w:rPr>
            <w:rStyle w:val="Hyperlink"/>
            <w:rFonts w:hint="cs"/>
            <w:noProof/>
            <w:rtl/>
          </w:rPr>
          <w:t>ی‌</w:t>
        </w:r>
        <w:r w:rsidRPr="000B7F18">
          <w:rPr>
            <w:rStyle w:val="Hyperlink"/>
            <w:rFonts w:hint="eastAsia"/>
            <w:noProof/>
            <w:rtl/>
          </w:rPr>
          <w:t>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مختلف تول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د</w:t>
        </w:r>
        <w:r w:rsidRPr="000B7F18">
          <w:rPr>
            <w:rStyle w:val="Hyperlink"/>
            <w:noProof/>
            <w:rtl/>
          </w:rPr>
          <w:t xml:space="preserve"> پروپ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لن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150</w:t>
        </w:r>
        <w:r>
          <w:rPr>
            <w:noProof/>
            <w:webHidden/>
            <w:rtl/>
          </w:rPr>
          <w:fldChar w:fldCharType="end"/>
        </w:r>
      </w:hyperlink>
    </w:p>
    <w:p w14:paraId="29BF071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5" w:history="1">
        <w:r w:rsidRPr="000B7F18">
          <w:rPr>
            <w:rStyle w:val="Hyperlink"/>
            <w:noProof/>
            <w:rtl/>
          </w:rPr>
          <w:t>شکل 24. پراکندگ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واحدها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noProof/>
            <w:rtl/>
          </w:rPr>
          <w:t xml:space="preserve"> </w:t>
        </w:r>
        <w:r w:rsidRPr="000B7F18">
          <w:rPr>
            <w:rStyle w:val="Hyperlink"/>
            <w:noProof/>
          </w:rPr>
          <w:t>PDH</w:t>
        </w:r>
        <w:r w:rsidRPr="000B7F18">
          <w:rPr>
            <w:rStyle w:val="Hyperlink"/>
            <w:noProof/>
            <w:rtl/>
          </w:rPr>
          <w:t xml:space="preserve"> در دن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ا</w:t>
        </w:r>
        <w:r w:rsidRPr="000B7F18">
          <w:rPr>
            <w:rStyle w:val="Hyperlink"/>
            <w:noProof/>
            <w:rtl/>
          </w:rPr>
          <w:t xml:space="preserve"> بر حسب تول</w:t>
        </w:r>
        <w:r w:rsidRPr="000B7F18">
          <w:rPr>
            <w:rStyle w:val="Hyperlink"/>
            <w:rFonts w:hint="cs"/>
            <w:noProof/>
            <w:rtl/>
          </w:rPr>
          <w:t>ی</w:t>
        </w:r>
        <w:r w:rsidRPr="000B7F18">
          <w:rPr>
            <w:rStyle w:val="Hyperlink"/>
            <w:rFonts w:hint="eastAsia"/>
            <w:noProof/>
            <w:rtl/>
          </w:rPr>
          <w:t>د</w:t>
        </w:r>
        <w:r w:rsidRPr="000B7F18">
          <w:rPr>
            <w:rStyle w:val="Hyperlink"/>
            <w:noProof/>
            <w:rtl/>
          </w:rPr>
          <w:t xml:space="preserve"> هزار تن در سال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154</w:t>
        </w:r>
        <w:r>
          <w:rPr>
            <w:noProof/>
            <w:webHidden/>
            <w:rtl/>
          </w:rPr>
          <w:fldChar w:fldCharType="end"/>
        </w:r>
      </w:hyperlink>
    </w:p>
    <w:p w14:paraId="207F5904" w14:textId="77777777" w:rsidR="00DA0872" w:rsidRPr="00AF27A4" w:rsidRDefault="00DA0872" w:rsidP="00DA0872">
      <w:pPr>
        <w:rPr>
          <w:sz w:val="20"/>
          <w:szCs w:val="24"/>
          <w:rtl/>
          <w:lang w:bidi="fa-IR"/>
        </w:rPr>
      </w:pPr>
      <w:r w:rsidRPr="00AF27A4">
        <w:rPr>
          <w:sz w:val="20"/>
          <w:szCs w:val="24"/>
          <w:rtl/>
          <w:lang w:bidi="fa-IR"/>
        </w:rPr>
        <w:fldChar w:fldCharType="end"/>
      </w:r>
    </w:p>
    <w:p w14:paraId="5086C49F" w14:textId="77777777" w:rsidR="00DA0872" w:rsidRDefault="00DA0872" w:rsidP="00DA0872">
      <w:pPr>
        <w:spacing w:line="276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 w:hint="cs"/>
          <w:b/>
          <w:bCs/>
          <w:sz w:val="18"/>
          <w:szCs w:val="24"/>
          <w:rtl/>
          <w:lang w:bidi="fa-IR"/>
        </w:rPr>
        <w:t>فهرست نمودارها</w:t>
      </w:r>
    </w:p>
    <w:p w14:paraId="5D31DD4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begin"/>
      </w:r>
      <w:r w:rsidRPr="006E77AB">
        <w:rPr>
          <w:rStyle w:val="Hyperlink"/>
          <w:noProof/>
          <w:color w:val="auto"/>
          <w:u w:val="none"/>
          <w:rtl/>
        </w:rPr>
        <w:instrText xml:space="preserve"> </w:instrText>
      </w:r>
      <w:r w:rsidRPr="006E77AB">
        <w:rPr>
          <w:rStyle w:val="Hyperlink"/>
          <w:noProof/>
          <w:color w:val="auto"/>
          <w:u w:val="none"/>
        </w:rPr>
        <w:instrText xml:space="preserve">TOC </w:instrText>
      </w:r>
      <w:r w:rsidRPr="006E77AB">
        <w:rPr>
          <w:rStyle w:val="Hyperlink"/>
          <w:noProof/>
          <w:color w:val="auto"/>
          <w:u w:val="none"/>
          <w:rtl/>
        </w:rPr>
        <w:instrText>\</w:instrText>
      </w:r>
      <w:r w:rsidRPr="006E77AB">
        <w:rPr>
          <w:rStyle w:val="Hyperlink"/>
          <w:noProof/>
          <w:color w:val="auto"/>
          <w:u w:val="none"/>
        </w:rPr>
        <w:instrText>h \z \c "</w:instrText>
      </w:r>
      <w:r w:rsidRPr="006E77AB">
        <w:rPr>
          <w:rStyle w:val="Hyperlink"/>
          <w:noProof/>
          <w:color w:val="auto"/>
          <w:u w:val="none"/>
          <w:rtl/>
          <w:lang w:bidi="fa-IR"/>
        </w:rPr>
        <w:instrText>نمودار</w:instrText>
      </w:r>
      <w:r w:rsidRPr="006E77AB">
        <w:rPr>
          <w:rStyle w:val="Hyperlink"/>
          <w:noProof/>
          <w:color w:val="auto"/>
          <w:u w:val="none"/>
          <w:rtl/>
        </w:rPr>
        <w:instrText xml:space="preserve">" </w:instrText>
      </w:r>
      <w:r w:rsidRPr="006E77AB">
        <w:rPr>
          <w:rStyle w:val="Hyperlink"/>
          <w:noProof/>
          <w:color w:val="auto"/>
          <w:u w:val="none"/>
          <w:rtl/>
        </w:rPr>
        <w:fldChar w:fldCharType="separate"/>
      </w:r>
      <w:hyperlink w:anchor="_Toc91060256" w:history="1">
        <w:r w:rsidRPr="003B57B1">
          <w:rPr>
            <w:rStyle w:val="Hyperlink"/>
            <w:noProof/>
            <w:rtl/>
          </w:rPr>
          <w:t>نمودار 1. مقا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سه 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ش‌ب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روند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محصولات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noProof/>
            <w:rtl/>
          </w:rPr>
          <w:t xml:space="preserve"> تا سال </w:t>
        </w:r>
        <w:r w:rsidRPr="003B57B1">
          <w:rPr>
            <w:rStyle w:val="Hyperlink"/>
            <w:noProof/>
            <w:rtl/>
            <w:lang w:bidi="fa-IR"/>
          </w:rPr>
          <w:t>۲۰۴۰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5D01EA1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7" w:history="1">
        <w:r w:rsidRPr="003B57B1">
          <w:rPr>
            <w:rStyle w:val="Hyperlink"/>
            <w:noProof/>
            <w:rtl/>
          </w:rPr>
          <w:t>نمودار 2. 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ش‌ب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 و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مواد پا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noProof/>
            <w:rtl/>
          </w:rPr>
          <w:t>ن‌دست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noProof/>
            <w:rtl/>
          </w:rPr>
          <w:t xml:space="preserve"> تا سال </w:t>
        </w:r>
        <w:r w:rsidRPr="003B57B1">
          <w:rPr>
            <w:rStyle w:val="Hyperlink"/>
            <w:noProof/>
            <w:rtl/>
            <w:lang w:bidi="fa-IR"/>
          </w:rPr>
          <w:t>۲۰۵۰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2D7F632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8" w:history="1">
        <w:r w:rsidRPr="003B57B1">
          <w:rPr>
            <w:rStyle w:val="Hyperlink"/>
            <w:noProof/>
            <w:rtl/>
          </w:rPr>
          <w:t>نمودار 3. نرخ رشد مصرف مشتقات اولف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قاره آس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 تا سال 2030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0B0AC7DA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59" w:history="1">
        <w:r w:rsidRPr="003B57B1">
          <w:rPr>
            <w:rStyle w:val="Hyperlink"/>
            <w:noProof/>
            <w:rtl/>
          </w:rPr>
          <w:t>نمودار 4. نرخ رشد مصرف مواد پارازا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قاره آس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 تا سال 2030 برحسب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ون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Toc91060259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37A1A80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0" w:history="1">
        <w:r w:rsidRPr="003B57B1">
          <w:rPr>
            <w:rStyle w:val="Hyperlink"/>
            <w:noProof/>
            <w:rtl/>
          </w:rPr>
          <w:t>نمودار 5. نرخ رشد مصرف مشتقات بنزن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قاره آس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 تا سال 2030 برحسب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ون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4FB7C00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1" w:history="1">
        <w:r w:rsidRPr="003B57B1">
          <w:rPr>
            <w:rStyle w:val="Hyperlink"/>
            <w:noProof/>
            <w:rtl/>
          </w:rPr>
          <w:t>نمودار 6. ارزش فروش محصولات 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noProof/>
            <w:rtl/>
          </w:rPr>
          <w:t xml:space="preserve"> کشورها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در سال 2018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25</w:t>
        </w:r>
        <w:r>
          <w:rPr>
            <w:noProof/>
            <w:webHidden/>
            <w:rtl/>
          </w:rPr>
          <w:fldChar w:fldCharType="end"/>
        </w:r>
      </w:hyperlink>
    </w:p>
    <w:p w14:paraId="574DA75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2" w:history="1">
        <w:r w:rsidRPr="003B57B1">
          <w:rPr>
            <w:rStyle w:val="Hyperlink"/>
            <w:noProof/>
            <w:rtl/>
          </w:rPr>
          <w:t>نمودار 7. ارزش افزوده زنج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ره</w:t>
        </w:r>
        <w:r w:rsidRPr="003B57B1">
          <w:rPr>
            <w:rStyle w:val="Hyperlink"/>
            <w:noProof/>
            <w:rtl/>
          </w:rPr>
          <w:t xml:space="preserve"> ارزش رز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 w:rsidRPr="003B57B1">
          <w:rPr>
            <w:rStyle w:val="Hyperlink"/>
            <w:noProof/>
            <w:rtl/>
          </w:rPr>
          <w:t xml:space="preserve"> </w:t>
        </w:r>
        <w:r w:rsidRPr="003B57B1">
          <w:rPr>
            <w:rStyle w:val="Hyperlink"/>
            <w:noProof/>
          </w:rPr>
          <w:t>ABS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27</w:t>
        </w:r>
        <w:r>
          <w:rPr>
            <w:noProof/>
            <w:webHidden/>
            <w:rtl/>
          </w:rPr>
          <w:fldChar w:fldCharType="end"/>
        </w:r>
      </w:hyperlink>
    </w:p>
    <w:p w14:paraId="5919077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3" w:history="1">
        <w:r w:rsidRPr="003B57B1">
          <w:rPr>
            <w:rStyle w:val="Hyperlink"/>
            <w:noProof/>
            <w:rtl/>
          </w:rPr>
          <w:t>نمودار 8.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نفت خام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35</w:t>
        </w:r>
        <w:r>
          <w:rPr>
            <w:noProof/>
            <w:webHidden/>
            <w:rtl/>
          </w:rPr>
          <w:fldChar w:fldCharType="end"/>
        </w:r>
      </w:hyperlink>
    </w:p>
    <w:p w14:paraId="3041860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4" w:history="1">
        <w:r w:rsidRPr="003B57B1">
          <w:rPr>
            <w:rStyle w:val="Hyperlink"/>
            <w:noProof/>
            <w:rtl/>
          </w:rPr>
          <w:t>نمودار 9.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35</w:t>
        </w:r>
        <w:r>
          <w:rPr>
            <w:noProof/>
            <w:webHidden/>
            <w:rtl/>
          </w:rPr>
          <w:fldChar w:fldCharType="end"/>
        </w:r>
      </w:hyperlink>
    </w:p>
    <w:p w14:paraId="5CBE994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5" w:history="1">
        <w:r w:rsidRPr="003B57B1">
          <w:rPr>
            <w:rStyle w:val="Hyperlink"/>
            <w:noProof/>
            <w:rtl/>
          </w:rPr>
          <w:t xml:space="preserve">نمودار 10. </w:t>
        </w:r>
        <w:r w:rsidRPr="003B57B1">
          <w:rPr>
            <w:rStyle w:val="Hyperlink"/>
            <w:noProof/>
            <w:rtl/>
            <w:lang w:bidi="fa-IR"/>
          </w:rPr>
          <w:t>روند مصرف نفت خام در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36</w:t>
        </w:r>
        <w:r>
          <w:rPr>
            <w:noProof/>
            <w:webHidden/>
            <w:rtl/>
          </w:rPr>
          <w:fldChar w:fldCharType="end"/>
        </w:r>
      </w:hyperlink>
    </w:p>
    <w:p w14:paraId="170BD6A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6" w:history="1">
        <w:r w:rsidRPr="003B57B1">
          <w:rPr>
            <w:rStyle w:val="Hyperlink"/>
            <w:noProof/>
            <w:rtl/>
          </w:rPr>
          <w:t>نمودار 11. روند مصرف کل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دهه‌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گذشته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37</w:t>
        </w:r>
        <w:r>
          <w:rPr>
            <w:noProof/>
            <w:webHidden/>
            <w:rtl/>
          </w:rPr>
          <w:fldChar w:fldCharType="end"/>
        </w:r>
      </w:hyperlink>
    </w:p>
    <w:p w14:paraId="3C36503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7" w:history="1">
        <w:r w:rsidRPr="003B57B1">
          <w:rPr>
            <w:rStyle w:val="Hyperlink"/>
            <w:noProof/>
            <w:rtl/>
          </w:rPr>
          <w:t>نمودار 12. روند مصرف انواع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دهه‌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گذشته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38</w:t>
        </w:r>
        <w:r>
          <w:rPr>
            <w:noProof/>
            <w:webHidden/>
            <w:rtl/>
          </w:rPr>
          <w:fldChar w:fldCharType="end"/>
        </w:r>
      </w:hyperlink>
    </w:p>
    <w:p w14:paraId="0AAFDA0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8" w:history="1">
        <w:r w:rsidRPr="003B57B1">
          <w:rPr>
            <w:rStyle w:val="Hyperlink"/>
            <w:noProof/>
            <w:rtl/>
          </w:rPr>
          <w:t>نمودار 13. روند مصرف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طول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دهه‌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گذشته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39</w:t>
        </w:r>
        <w:r>
          <w:rPr>
            <w:noProof/>
            <w:webHidden/>
            <w:rtl/>
          </w:rPr>
          <w:fldChar w:fldCharType="end"/>
        </w:r>
      </w:hyperlink>
    </w:p>
    <w:p w14:paraId="174CBB3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69" w:history="1">
        <w:r w:rsidRPr="003B57B1">
          <w:rPr>
            <w:rStyle w:val="Hyperlink"/>
            <w:noProof/>
            <w:rtl/>
          </w:rPr>
          <w:t>نمودار 14. سهم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از کل مصرف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کشور و 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ز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زان رشد مصرف هر بخش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Toc91060269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75B6803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0" w:history="1">
        <w:r w:rsidRPr="003B57B1">
          <w:rPr>
            <w:rStyle w:val="Hyperlink"/>
            <w:noProof/>
            <w:rtl/>
          </w:rPr>
          <w:t>نمودار 15. روند مصرف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دهه‌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گذشته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7562E03A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1" w:history="1">
        <w:r w:rsidRPr="003B57B1">
          <w:rPr>
            <w:rStyle w:val="Hyperlink"/>
            <w:noProof/>
            <w:rtl/>
          </w:rPr>
          <w:t>نمودار 16. روند صادرات و واردات نفت خام کشور (مقدار صادرات به صورت منف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noProof/>
            <w:rtl/>
          </w:rPr>
          <w:t xml:space="preserve"> داده شده)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41</w:t>
        </w:r>
        <w:r>
          <w:rPr>
            <w:noProof/>
            <w:webHidden/>
            <w:rtl/>
          </w:rPr>
          <w:fldChar w:fldCharType="end"/>
        </w:r>
      </w:hyperlink>
    </w:p>
    <w:p w14:paraId="6D410E4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2" w:history="1">
        <w:r w:rsidRPr="003B57B1">
          <w:rPr>
            <w:rStyle w:val="Hyperlink"/>
            <w:noProof/>
            <w:rtl/>
          </w:rPr>
          <w:t>نمودار 17. روند صادرات و واردات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کشور (مقدار صادرات به صورت منف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noProof/>
            <w:rtl/>
          </w:rPr>
          <w:t xml:space="preserve"> داده شده)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41</w:t>
        </w:r>
        <w:r>
          <w:rPr>
            <w:noProof/>
            <w:webHidden/>
            <w:rtl/>
          </w:rPr>
          <w:fldChar w:fldCharType="end"/>
        </w:r>
      </w:hyperlink>
    </w:p>
    <w:p w14:paraId="73CD815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3" w:history="1">
        <w:r w:rsidRPr="003B57B1">
          <w:rPr>
            <w:rStyle w:val="Hyperlink"/>
            <w:noProof/>
            <w:rtl/>
          </w:rPr>
          <w:t>نمودار 18. روند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 خام در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42</w:t>
        </w:r>
        <w:r>
          <w:rPr>
            <w:noProof/>
            <w:webHidden/>
            <w:rtl/>
          </w:rPr>
          <w:fldChar w:fldCharType="end"/>
        </w:r>
      </w:hyperlink>
    </w:p>
    <w:p w14:paraId="2DE81F28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4" w:history="1">
        <w:r w:rsidRPr="003B57B1">
          <w:rPr>
            <w:rStyle w:val="Hyperlink"/>
            <w:noProof/>
            <w:rtl/>
          </w:rPr>
          <w:t>نمودار 19. روند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43</w:t>
        </w:r>
        <w:r>
          <w:rPr>
            <w:noProof/>
            <w:webHidden/>
            <w:rtl/>
          </w:rPr>
          <w:fldChar w:fldCharType="end"/>
        </w:r>
      </w:hyperlink>
    </w:p>
    <w:p w14:paraId="3D0003B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5" w:history="1">
        <w:r w:rsidRPr="003B57B1">
          <w:rPr>
            <w:rStyle w:val="Hyperlink"/>
            <w:noProof/>
            <w:rtl/>
          </w:rPr>
          <w:t>نمودار 20.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و صادرات نفت خام در ونزوئلا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48</w:t>
        </w:r>
        <w:r>
          <w:rPr>
            <w:noProof/>
            <w:webHidden/>
            <w:rtl/>
          </w:rPr>
          <w:fldChar w:fldCharType="end"/>
        </w:r>
      </w:hyperlink>
    </w:p>
    <w:p w14:paraId="449A860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6" w:history="1">
        <w:r w:rsidRPr="003B57B1">
          <w:rPr>
            <w:rStyle w:val="Hyperlink"/>
            <w:noProof/>
            <w:rtl/>
          </w:rPr>
          <w:t>نمودار 21. مصرف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ونزوئلا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</w:t>
        </w:r>
        <w:r w:rsidRPr="003B57B1">
          <w:rPr>
            <w:rStyle w:val="Hyperlink"/>
            <w:noProof/>
            <w:rtl/>
          </w:rPr>
          <w:t xml:space="preserve"> به تفک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ک</w:t>
        </w:r>
        <w:r w:rsidRPr="003B57B1">
          <w:rPr>
            <w:rStyle w:val="Hyperlink"/>
            <w:noProof/>
            <w:rtl/>
          </w:rPr>
          <w:t xml:space="preserve"> نوع فرآورده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49</w:t>
        </w:r>
        <w:r>
          <w:rPr>
            <w:noProof/>
            <w:webHidden/>
            <w:rtl/>
          </w:rPr>
          <w:fldChar w:fldCharType="end"/>
        </w:r>
      </w:hyperlink>
    </w:p>
    <w:p w14:paraId="7715780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7" w:history="1">
        <w:r w:rsidRPr="003B57B1">
          <w:rPr>
            <w:rStyle w:val="Hyperlink"/>
            <w:noProof/>
            <w:rtl/>
          </w:rPr>
          <w:t>نمودار 22. واردات و صادرات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ونزوئلا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50</w:t>
        </w:r>
        <w:r>
          <w:rPr>
            <w:noProof/>
            <w:webHidden/>
            <w:rtl/>
          </w:rPr>
          <w:fldChar w:fldCharType="end"/>
        </w:r>
      </w:hyperlink>
    </w:p>
    <w:p w14:paraId="0DA9FC6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8" w:history="1">
        <w:r w:rsidRPr="003B57B1">
          <w:rPr>
            <w:rStyle w:val="Hyperlink"/>
            <w:noProof/>
            <w:rtl/>
          </w:rPr>
          <w:t>نمودار 23. واردات نفت خام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 w:rsidRPr="003B57B1">
          <w:rPr>
            <w:rStyle w:val="Hyperlink"/>
            <w:noProof/>
            <w:rtl/>
          </w:rPr>
          <w:t xml:space="preserve"> از کشورها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52</w:t>
        </w:r>
        <w:r>
          <w:rPr>
            <w:noProof/>
            <w:webHidden/>
            <w:rtl/>
          </w:rPr>
          <w:fldChar w:fldCharType="end"/>
        </w:r>
      </w:hyperlink>
    </w:p>
    <w:p w14:paraId="4D4407A7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79" w:history="1">
        <w:r w:rsidRPr="003B57B1">
          <w:rPr>
            <w:rStyle w:val="Hyperlink"/>
            <w:noProof/>
            <w:rtl/>
          </w:rPr>
          <w:t>نمودار 24.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شگاه‌ها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 w:rsidRPr="003B57B1">
          <w:rPr>
            <w:rStyle w:val="Hyperlink"/>
            <w:noProof/>
            <w:rtl/>
          </w:rPr>
          <w:t xml:space="preserve"> بر اساس چشم انداز 2023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Toc91060279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53</w:t>
        </w:r>
        <w:r>
          <w:rPr>
            <w:noProof/>
            <w:webHidden/>
            <w:rtl/>
          </w:rPr>
          <w:fldChar w:fldCharType="end"/>
        </w:r>
      </w:hyperlink>
    </w:p>
    <w:p w14:paraId="45E6798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0" w:history="1">
        <w:r w:rsidRPr="003B57B1">
          <w:rPr>
            <w:rStyle w:val="Hyperlink"/>
            <w:noProof/>
            <w:rtl/>
          </w:rPr>
          <w:t>نمودار 25. وضع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مالک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و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واحدها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53</w:t>
        </w:r>
        <w:r>
          <w:rPr>
            <w:noProof/>
            <w:webHidden/>
            <w:rtl/>
          </w:rPr>
          <w:fldChar w:fldCharType="end"/>
        </w:r>
      </w:hyperlink>
    </w:p>
    <w:p w14:paraId="35D0B3B7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1" w:history="1">
        <w:r w:rsidRPr="003B57B1">
          <w:rPr>
            <w:rStyle w:val="Hyperlink"/>
            <w:noProof/>
            <w:rtl/>
          </w:rPr>
          <w:t>نمودار 26. الگو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و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55</w:t>
        </w:r>
        <w:r>
          <w:rPr>
            <w:noProof/>
            <w:webHidden/>
            <w:rtl/>
          </w:rPr>
          <w:fldChar w:fldCharType="end"/>
        </w:r>
      </w:hyperlink>
    </w:p>
    <w:p w14:paraId="228B498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2" w:history="1">
        <w:r w:rsidRPr="003B57B1">
          <w:rPr>
            <w:rStyle w:val="Hyperlink"/>
            <w:noProof/>
            <w:rtl/>
          </w:rPr>
          <w:t>نمودار 27. تراز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و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55</w:t>
        </w:r>
        <w:r>
          <w:rPr>
            <w:noProof/>
            <w:webHidden/>
            <w:rtl/>
          </w:rPr>
          <w:fldChar w:fldCharType="end"/>
        </w:r>
      </w:hyperlink>
    </w:p>
    <w:p w14:paraId="548F7B0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3" w:history="1">
        <w:r w:rsidRPr="003B57B1">
          <w:rPr>
            <w:rStyle w:val="Hyperlink"/>
            <w:noProof/>
            <w:rtl/>
          </w:rPr>
          <w:t>نمودار 28. واردات نفت خام کره 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1F70B3D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4" w:history="1">
        <w:r w:rsidRPr="003B57B1">
          <w:rPr>
            <w:rStyle w:val="Hyperlink"/>
            <w:noProof/>
            <w:rtl/>
          </w:rPr>
          <w:t>نمودار 29.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ه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دروکربور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مجتمع‌ها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پتروپالا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noProof/>
            <w:rtl/>
          </w:rPr>
          <w:t xml:space="preserve"> کره‌جنوب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58</w:t>
        </w:r>
        <w:r>
          <w:rPr>
            <w:noProof/>
            <w:webHidden/>
            <w:rtl/>
          </w:rPr>
          <w:fldChar w:fldCharType="end"/>
        </w:r>
      </w:hyperlink>
    </w:p>
    <w:p w14:paraId="41AFD3D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5" w:history="1">
        <w:r w:rsidRPr="003B57B1">
          <w:rPr>
            <w:rStyle w:val="Hyperlink"/>
            <w:noProof/>
            <w:rtl/>
          </w:rPr>
          <w:t>نمودار 30. صادرات و واردات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کره 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59</w:t>
        </w:r>
        <w:r>
          <w:rPr>
            <w:noProof/>
            <w:webHidden/>
            <w:rtl/>
          </w:rPr>
          <w:fldChar w:fldCharType="end"/>
        </w:r>
      </w:hyperlink>
    </w:p>
    <w:p w14:paraId="115F84D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6" w:history="1">
        <w:r w:rsidRPr="003B57B1">
          <w:rPr>
            <w:rStyle w:val="Hyperlink"/>
            <w:noProof/>
            <w:rtl/>
          </w:rPr>
          <w:t>نمودار 31. روند مصرف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60</w:t>
        </w:r>
        <w:r>
          <w:rPr>
            <w:noProof/>
            <w:webHidden/>
            <w:rtl/>
          </w:rPr>
          <w:fldChar w:fldCharType="end"/>
        </w:r>
      </w:hyperlink>
    </w:p>
    <w:p w14:paraId="18776DB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7" w:history="1">
        <w:r w:rsidRPr="003B57B1">
          <w:rPr>
            <w:rStyle w:val="Hyperlink"/>
            <w:noProof/>
            <w:rtl/>
          </w:rPr>
          <w:t xml:space="preserve">نمودار 32. سهم هر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از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مجتمع‌ها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پتروپالا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کره‌جنوب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61</w:t>
        </w:r>
        <w:r>
          <w:rPr>
            <w:noProof/>
            <w:webHidden/>
            <w:rtl/>
          </w:rPr>
          <w:fldChar w:fldCharType="end"/>
        </w:r>
      </w:hyperlink>
    </w:p>
    <w:p w14:paraId="38B7ED6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8" w:history="1">
        <w:r w:rsidRPr="003B57B1">
          <w:rPr>
            <w:rStyle w:val="Hyperlink"/>
            <w:noProof/>
            <w:rtl/>
          </w:rPr>
          <w:t>نمودار 33.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زان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 و صادرات نفت خام روس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62</w:t>
        </w:r>
        <w:r>
          <w:rPr>
            <w:noProof/>
            <w:webHidden/>
            <w:rtl/>
          </w:rPr>
          <w:fldChar w:fldCharType="end"/>
        </w:r>
      </w:hyperlink>
    </w:p>
    <w:p w14:paraId="031A600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89" w:history="1">
        <w:r w:rsidRPr="003B57B1">
          <w:rPr>
            <w:rStyle w:val="Hyperlink"/>
            <w:noProof/>
            <w:rtl/>
          </w:rPr>
          <w:t>نمودار 34. مجموع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روس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Toc91060289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63</w:t>
        </w:r>
        <w:r>
          <w:rPr>
            <w:noProof/>
            <w:webHidden/>
            <w:rtl/>
          </w:rPr>
          <w:fldChar w:fldCharType="end"/>
        </w:r>
      </w:hyperlink>
    </w:p>
    <w:p w14:paraId="25E3CD4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0" w:history="1">
        <w:r w:rsidRPr="003B57B1">
          <w:rPr>
            <w:rStyle w:val="Hyperlink"/>
            <w:noProof/>
            <w:rtl/>
          </w:rPr>
          <w:t>نمودار 35. واردات و صادرات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روس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64</w:t>
        </w:r>
        <w:r>
          <w:rPr>
            <w:noProof/>
            <w:webHidden/>
            <w:rtl/>
          </w:rPr>
          <w:fldChar w:fldCharType="end"/>
        </w:r>
      </w:hyperlink>
    </w:p>
    <w:p w14:paraId="2F48097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1" w:history="1">
        <w:r w:rsidRPr="003B57B1">
          <w:rPr>
            <w:rStyle w:val="Hyperlink"/>
            <w:noProof/>
            <w:rtl/>
          </w:rPr>
          <w:t>نمودار 36. سهم شرکت‌ها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از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روس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66</w:t>
        </w:r>
        <w:r>
          <w:rPr>
            <w:noProof/>
            <w:webHidden/>
            <w:rtl/>
          </w:rPr>
          <w:fldChar w:fldCharType="end"/>
        </w:r>
      </w:hyperlink>
    </w:p>
    <w:p w14:paraId="79A03328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2" w:history="1">
        <w:r w:rsidRPr="003B57B1">
          <w:rPr>
            <w:rStyle w:val="Hyperlink"/>
            <w:noProof/>
            <w:rtl/>
          </w:rPr>
          <w:t>نمودار 37.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نفت خام عربستان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67</w:t>
        </w:r>
        <w:r>
          <w:rPr>
            <w:noProof/>
            <w:webHidden/>
            <w:rtl/>
          </w:rPr>
          <w:fldChar w:fldCharType="end"/>
        </w:r>
      </w:hyperlink>
    </w:p>
    <w:p w14:paraId="11D77B5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3" w:history="1">
        <w:r w:rsidRPr="003B57B1">
          <w:rPr>
            <w:rStyle w:val="Hyperlink"/>
            <w:noProof/>
            <w:rtl/>
          </w:rPr>
          <w:t>نمودار 38. نسبت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تقط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 شاخص 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نلسون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شگاه‌ها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69</w:t>
        </w:r>
        <w:r>
          <w:rPr>
            <w:noProof/>
            <w:webHidden/>
            <w:rtl/>
          </w:rPr>
          <w:fldChar w:fldCharType="end"/>
        </w:r>
      </w:hyperlink>
    </w:p>
    <w:p w14:paraId="12A2C0F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4" w:history="1">
        <w:r w:rsidRPr="003B57B1">
          <w:rPr>
            <w:rStyle w:val="Hyperlink"/>
            <w:noProof/>
            <w:rtl/>
          </w:rPr>
          <w:t>نمودار 39. روند مصرف داخل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عربستان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70</w:t>
        </w:r>
        <w:r>
          <w:rPr>
            <w:noProof/>
            <w:webHidden/>
            <w:rtl/>
          </w:rPr>
          <w:fldChar w:fldCharType="end"/>
        </w:r>
      </w:hyperlink>
    </w:p>
    <w:p w14:paraId="08D0DAA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5" w:history="1">
        <w:r w:rsidRPr="003B57B1">
          <w:rPr>
            <w:rStyle w:val="Hyperlink"/>
            <w:noProof/>
            <w:rtl/>
          </w:rPr>
          <w:t>نمودار 40. روند واردات و صادرات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عربستان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71</w:t>
        </w:r>
        <w:r>
          <w:rPr>
            <w:noProof/>
            <w:webHidden/>
            <w:rtl/>
          </w:rPr>
          <w:fldChar w:fldCharType="end"/>
        </w:r>
      </w:hyperlink>
    </w:p>
    <w:p w14:paraId="4F622C1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6" w:history="1">
        <w:r w:rsidRPr="003B57B1">
          <w:rPr>
            <w:rStyle w:val="Hyperlink"/>
            <w:noProof/>
            <w:rtl/>
          </w:rPr>
          <w:t>نمودار 41.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و واردات نفت خام در کشور آلمان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74</w:t>
        </w:r>
        <w:r>
          <w:rPr>
            <w:noProof/>
            <w:webHidden/>
            <w:rtl/>
          </w:rPr>
          <w:fldChar w:fldCharType="end"/>
        </w:r>
      </w:hyperlink>
    </w:p>
    <w:p w14:paraId="044230E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7" w:history="1">
        <w:r w:rsidRPr="003B57B1">
          <w:rPr>
            <w:rStyle w:val="Hyperlink"/>
            <w:noProof/>
            <w:rtl/>
          </w:rPr>
          <w:t>نمودار 42. روند</w:t>
        </w:r>
        <w:r w:rsidRPr="003B57B1">
          <w:rPr>
            <w:rStyle w:val="Hyperlink"/>
            <w:noProof/>
          </w:rPr>
          <w:t xml:space="preserve"> </w:t>
        </w:r>
        <w:r w:rsidRPr="003B57B1">
          <w:rPr>
            <w:rStyle w:val="Hyperlink"/>
            <w:noProof/>
            <w:rtl/>
          </w:rPr>
          <w:t>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و مصرف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در کشور آلمان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75</w:t>
        </w:r>
        <w:r>
          <w:rPr>
            <w:noProof/>
            <w:webHidden/>
            <w:rtl/>
          </w:rPr>
          <w:fldChar w:fldCharType="end"/>
        </w:r>
      </w:hyperlink>
    </w:p>
    <w:p w14:paraId="7A5A800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8" w:history="1">
        <w:r w:rsidRPr="003B57B1">
          <w:rPr>
            <w:rStyle w:val="Hyperlink"/>
            <w:noProof/>
            <w:rtl/>
          </w:rPr>
          <w:t>نمودار 43. واردات و صادرات گاز طب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آلمان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76</w:t>
        </w:r>
        <w:r>
          <w:rPr>
            <w:noProof/>
            <w:webHidden/>
            <w:rtl/>
          </w:rPr>
          <w:fldChar w:fldCharType="end"/>
        </w:r>
      </w:hyperlink>
    </w:p>
    <w:p w14:paraId="7CEF822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299" w:history="1">
        <w:r w:rsidRPr="003B57B1">
          <w:rPr>
            <w:rStyle w:val="Hyperlink"/>
            <w:noProof/>
            <w:rtl/>
          </w:rPr>
          <w:t>نمودار 44. مجموع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ت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آلمان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Toc91060299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77</w:t>
        </w:r>
        <w:r>
          <w:rPr>
            <w:noProof/>
            <w:webHidden/>
            <w:rtl/>
          </w:rPr>
          <w:fldChar w:fldCharType="end"/>
        </w:r>
      </w:hyperlink>
    </w:p>
    <w:p w14:paraId="0B6045A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0" w:history="1">
        <w:r w:rsidRPr="003B57B1">
          <w:rPr>
            <w:rStyle w:val="Hyperlink"/>
            <w:noProof/>
            <w:rtl/>
          </w:rPr>
          <w:t>نمودار 45. روند واردات و صادرات فرآورده‌ها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آلمان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دو دهه اخ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77</w:t>
        </w:r>
        <w:r>
          <w:rPr>
            <w:noProof/>
            <w:webHidden/>
            <w:rtl/>
          </w:rPr>
          <w:fldChar w:fldCharType="end"/>
        </w:r>
      </w:hyperlink>
    </w:p>
    <w:p w14:paraId="075D799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1" w:history="1">
        <w:r w:rsidRPr="003B57B1">
          <w:rPr>
            <w:rStyle w:val="Hyperlink"/>
            <w:noProof/>
            <w:rtl/>
          </w:rPr>
          <w:t>نمودار 46. 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ش‌ب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 خام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در بازه زمان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سال‌ها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2017 تا 2030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103</w:t>
        </w:r>
        <w:r>
          <w:rPr>
            <w:noProof/>
            <w:webHidden/>
            <w:rtl/>
          </w:rPr>
          <w:fldChar w:fldCharType="end"/>
        </w:r>
      </w:hyperlink>
    </w:p>
    <w:p w14:paraId="280DEF0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2" w:history="1">
        <w:r w:rsidRPr="003B57B1">
          <w:rPr>
            <w:rStyle w:val="Hyperlink"/>
            <w:noProof/>
            <w:rtl/>
          </w:rPr>
          <w:t>نمودار 47.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شگاه‌ها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بر حسب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ون</w:t>
        </w:r>
        <w:r w:rsidRPr="003B57B1">
          <w:rPr>
            <w:rStyle w:val="Hyperlink"/>
            <w:noProof/>
            <w:rtl/>
          </w:rPr>
          <w:t xml:space="preserve"> تن در سال 97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118</w:t>
        </w:r>
        <w:r>
          <w:rPr>
            <w:noProof/>
            <w:webHidden/>
            <w:rtl/>
          </w:rPr>
          <w:fldChar w:fldCharType="end"/>
        </w:r>
      </w:hyperlink>
    </w:p>
    <w:p w14:paraId="39984F6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3" w:history="1">
        <w:r w:rsidRPr="003B57B1">
          <w:rPr>
            <w:rStyle w:val="Hyperlink"/>
            <w:noProof/>
            <w:rtl/>
          </w:rPr>
          <w:t>نمودار 48.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واحدها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بر حسب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ون</w:t>
        </w:r>
        <w:r w:rsidRPr="003B57B1">
          <w:rPr>
            <w:rStyle w:val="Hyperlink"/>
            <w:noProof/>
            <w:rtl/>
          </w:rPr>
          <w:t xml:space="preserve"> تن در سال 98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119</w:t>
        </w:r>
        <w:r>
          <w:rPr>
            <w:noProof/>
            <w:webHidden/>
            <w:rtl/>
          </w:rPr>
          <w:fldChar w:fldCharType="end"/>
        </w:r>
      </w:hyperlink>
    </w:p>
    <w:p w14:paraId="232A735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4" w:history="1">
        <w:r w:rsidRPr="003B57B1">
          <w:rPr>
            <w:rStyle w:val="Hyperlink"/>
            <w:noProof/>
            <w:rtl/>
          </w:rPr>
          <w:t>نمودار 49.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کشور در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شگاه‌ها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نفت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،</w:t>
        </w:r>
        <w:r w:rsidRPr="003B57B1">
          <w:rPr>
            <w:rStyle w:val="Hyperlink"/>
            <w:noProof/>
            <w:rtl/>
          </w:rPr>
          <w:t xml:space="preserve"> پالا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شگاه‌ها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ی‌</w:t>
        </w:r>
        <w:r w:rsidRPr="003B57B1">
          <w:rPr>
            <w:rStyle w:val="Hyperlink"/>
            <w:rFonts w:hint="eastAsia"/>
            <w:noProof/>
            <w:rtl/>
          </w:rPr>
          <w:t>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120</w:t>
        </w:r>
        <w:r>
          <w:rPr>
            <w:noProof/>
            <w:webHidden/>
            <w:rtl/>
          </w:rPr>
          <w:fldChar w:fldCharType="end"/>
        </w:r>
      </w:hyperlink>
    </w:p>
    <w:p w14:paraId="2E988DE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5" w:history="1">
        <w:r w:rsidRPr="003B57B1">
          <w:rPr>
            <w:rStyle w:val="Hyperlink"/>
            <w:noProof/>
            <w:rtl/>
          </w:rPr>
          <w:t>نمودار 50.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مصرف گاز</w:t>
        </w:r>
        <w:r w:rsidRPr="003B57B1">
          <w:rPr>
            <w:rStyle w:val="Hyperlink"/>
            <w:noProof/>
          </w:rPr>
          <w:t xml:space="preserve"> </w:t>
        </w:r>
        <w:r w:rsidRPr="003B57B1">
          <w:rPr>
            <w:rStyle w:val="Hyperlink"/>
            <w:noProof/>
            <w:rtl/>
          </w:rPr>
          <w:t>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کشور در مصارف خانگ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،</w:t>
        </w:r>
        <w:r w:rsidRPr="003B57B1">
          <w:rPr>
            <w:rStyle w:val="Hyperlink"/>
            <w:noProof/>
            <w:rtl/>
          </w:rPr>
          <w:t xml:space="preserve"> تجار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 سوخت خودرو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121</w:t>
        </w:r>
        <w:r>
          <w:rPr>
            <w:noProof/>
            <w:webHidden/>
            <w:rtl/>
          </w:rPr>
          <w:fldChar w:fldCharType="end"/>
        </w:r>
      </w:hyperlink>
    </w:p>
    <w:p w14:paraId="2D89A07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6" w:history="1">
        <w:r w:rsidRPr="003B57B1">
          <w:rPr>
            <w:rStyle w:val="Hyperlink"/>
            <w:noProof/>
            <w:rtl/>
          </w:rPr>
          <w:t>نمودار 51.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صادرات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(بوتان و پروپان) 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122</w:t>
        </w:r>
        <w:r>
          <w:rPr>
            <w:noProof/>
            <w:webHidden/>
            <w:rtl/>
          </w:rPr>
          <w:fldChar w:fldCharType="end"/>
        </w:r>
      </w:hyperlink>
    </w:p>
    <w:p w14:paraId="13DD567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7" w:history="1">
        <w:r w:rsidRPr="003B57B1">
          <w:rPr>
            <w:rStyle w:val="Hyperlink"/>
            <w:noProof/>
            <w:rtl/>
          </w:rPr>
          <w:t>نمودار 52. روند صادرات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ران</w:t>
        </w:r>
        <w:r w:rsidRPr="003B57B1">
          <w:rPr>
            <w:rStyle w:val="Hyperlink"/>
            <w:noProof/>
            <w:rtl/>
          </w:rPr>
          <w:t xml:space="preserve"> ط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سال‌ها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2018 و 2019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122</w:t>
        </w:r>
        <w:r>
          <w:rPr>
            <w:noProof/>
            <w:webHidden/>
            <w:rtl/>
          </w:rPr>
          <w:fldChar w:fldCharType="end"/>
        </w:r>
      </w:hyperlink>
    </w:p>
    <w:p w14:paraId="2D49C76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8" w:history="1">
        <w:r w:rsidRPr="003B57B1">
          <w:rPr>
            <w:rStyle w:val="Hyperlink"/>
            <w:noProof/>
            <w:rtl/>
          </w:rPr>
          <w:t>نمودار 53.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زان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د، مصرف، صادرات و مقدار مازاد گاز</w:t>
        </w:r>
        <w:r w:rsidRPr="003B57B1">
          <w:rPr>
            <w:rStyle w:val="Hyperlink"/>
            <w:noProof/>
          </w:rPr>
          <w:t xml:space="preserve"> </w:t>
        </w:r>
        <w:r w:rsidRPr="003B57B1">
          <w:rPr>
            <w:rStyle w:val="Hyperlink"/>
            <w:noProof/>
            <w:rtl/>
          </w:rPr>
          <w:t>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 در سال 98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123</w:t>
        </w:r>
        <w:r>
          <w:rPr>
            <w:noProof/>
            <w:webHidden/>
            <w:rtl/>
          </w:rPr>
          <w:fldChar w:fldCharType="end"/>
        </w:r>
      </w:hyperlink>
    </w:p>
    <w:p w14:paraId="0274780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09" w:history="1">
        <w:r w:rsidRPr="003B57B1">
          <w:rPr>
            <w:rStyle w:val="Hyperlink"/>
            <w:noProof/>
            <w:rtl/>
          </w:rPr>
          <w:t>نمودار 54.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 در نواح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جهان تا افق 2027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Toc91060309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124</w:t>
        </w:r>
        <w:r>
          <w:rPr>
            <w:noProof/>
            <w:webHidden/>
            <w:rtl/>
          </w:rPr>
          <w:fldChar w:fldCharType="end"/>
        </w:r>
      </w:hyperlink>
    </w:p>
    <w:p w14:paraId="492DF07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0" w:history="1">
        <w:r w:rsidRPr="003B57B1">
          <w:rPr>
            <w:rStyle w:val="Hyperlink"/>
            <w:noProof/>
            <w:rtl/>
          </w:rPr>
          <w:t>نمودار 55.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ع تا افق 2025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به تفک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ک منابع اصل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125</w:t>
        </w:r>
        <w:r>
          <w:rPr>
            <w:noProof/>
            <w:webHidden/>
            <w:rtl/>
          </w:rPr>
          <w:fldChar w:fldCharType="end"/>
        </w:r>
      </w:hyperlink>
    </w:p>
    <w:p w14:paraId="0270225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1" w:history="1">
        <w:r w:rsidRPr="003B57B1">
          <w:rPr>
            <w:rStyle w:val="Hyperlink"/>
            <w:noProof/>
            <w:rtl/>
          </w:rPr>
          <w:t>نمودار 56.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دکنندگان</w:t>
        </w:r>
        <w:r w:rsidRPr="003B57B1">
          <w:rPr>
            <w:rStyle w:val="Hyperlink"/>
            <w:noProof/>
            <w:rtl/>
          </w:rPr>
          <w:t xml:space="preserve"> بزرگ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جهان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125</w:t>
        </w:r>
        <w:r>
          <w:rPr>
            <w:noProof/>
            <w:webHidden/>
            <w:rtl/>
          </w:rPr>
          <w:fldChar w:fldCharType="end"/>
        </w:r>
      </w:hyperlink>
    </w:p>
    <w:p w14:paraId="22E1304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2" w:history="1">
        <w:r w:rsidRPr="003B57B1">
          <w:rPr>
            <w:rStyle w:val="Hyperlink"/>
            <w:noProof/>
            <w:rtl/>
          </w:rPr>
          <w:t>نمودار 57. روند مصرف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نواح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جهان تا افق 2027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126</w:t>
        </w:r>
        <w:r>
          <w:rPr>
            <w:noProof/>
            <w:webHidden/>
            <w:rtl/>
          </w:rPr>
          <w:fldChar w:fldCharType="end"/>
        </w:r>
      </w:hyperlink>
    </w:p>
    <w:p w14:paraId="3406E0A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3" w:history="1">
        <w:r w:rsidRPr="003B57B1">
          <w:rPr>
            <w:rStyle w:val="Hyperlink"/>
            <w:noProof/>
            <w:rtl/>
          </w:rPr>
          <w:t>نمودار 58. روند تقاضا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کشورها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جهان تا افق 2025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126</w:t>
        </w:r>
        <w:r>
          <w:rPr>
            <w:noProof/>
            <w:webHidden/>
            <w:rtl/>
          </w:rPr>
          <w:fldChar w:fldCharType="end"/>
        </w:r>
      </w:hyperlink>
    </w:p>
    <w:p w14:paraId="06E4452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4" w:history="1">
        <w:r w:rsidRPr="003B57B1">
          <w:rPr>
            <w:rStyle w:val="Hyperlink"/>
            <w:noProof/>
            <w:rtl/>
          </w:rPr>
          <w:t>نمودار 59. روند مصرف جهان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تا افق 2027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127</w:t>
        </w:r>
        <w:r>
          <w:rPr>
            <w:noProof/>
            <w:webHidden/>
            <w:rtl/>
          </w:rPr>
          <w:fldChar w:fldCharType="end"/>
        </w:r>
      </w:hyperlink>
    </w:p>
    <w:p w14:paraId="7E3C9EC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5" w:history="1">
        <w:r w:rsidRPr="003B57B1">
          <w:rPr>
            <w:rStyle w:val="Hyperlink"/>
            <w:noProof/>
            <w:rtl/>
          </w:rPr>
          <w:t>نمودار 60. درصد سهم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از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جهان در سال 2018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127</w:t>
        </w:r>
        <w:r>
          <w:rPr>
            <w:noProof/>
            <w:webHidden/>
            <w:rtl/>
          </w:rPr>
          <w:fldChar w:fldCharType="end"/>
        </w:r>
      </w:hyperlink>
    </w:p>
    <w:p w14:paraId="76A46DC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6" w:history="1">
        <w:r w:rsidRPr="003B57B1">
          <w:rPr>
            <w:rStyle w:val="Hyperlink"/>
            <w:noProof/>
            <w:rtl/>
          </w:rPr>
          <w:t>نمودار 61.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نواح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جهان برا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ی‌</w:t>
        </w:r>
        <w:r w:rsidRPr="003B57B1">
          <w:rPr>
            <w:rStyle w:val="Hyperlink"/>
            <w:rFonts w:hint="eastAsia"/>
            <w:noProof/>
            <w:rtl/>
          </w:rPr>
          <w:t>ها‌</w:t>
        </w:r>
        <w:r w:rsidRPr="003B57B1">
          <w:rPr>
            <w:rStyle w:val="Hyperlink"/>
            <w:noProof/>
            <w:rtl/>
          </w:rPr>
          <w:t xml:space="preserve"> در سال 2018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128</w:t>
        </w:r>
        <w:r>
          <w:rPr>
            <w:noProof/>
            <w:webHidden/>
            <w:rtl/>
          </w:rPr>
          <w:fldChar w:fldCharType="end"/>
        </w:r>
      </w:hyperlink>
    </w:p>
    <w:p w14:paraId="1D13F603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7" w:history="1">
        <w:r w:rsidRPr="003B57B1">
          <w:rPr>
            <w:rStyle w:val="Hyperlink"/>
            <w:noProof/>
            <w:rtl/>
          </w:rPr>
          <w:t>نمودار 62. روند صادرات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کشورها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تا افق 2025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129</w:t>
        </w:r>
        <w:r>
          <w:rPr>
            <w:noProof/>
            <w:webHidden/>
            <w:rtl/>
          </w:rPr>
          <w:fldChar w:fldCharType="end"/>
        </w:r>
      </w:hyperlink>
    </w:p>
    <w:p w14:paraId="21D183AB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8" w:history="1">
        <w:r w:rsidRPr="003B57B1">
          <w:rPr>
            <w:rStyle w:val="Hyperlink"/>
            <w:noProof/>
            <w:rtl/>
          </w:rPr>
          <w:t>نمودار 63. جر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ان</w:t>
        </w:r>
        <w:r w:rsidRPr="003B57B1">
          <w:rPr>
            <w:rStyle w:val="Hyperlink"/>
            <w:noProof/>
            <w:rtl/>
          </w:rPr>
          <w:t xml:space="preserve"> تجارت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سراسر جهان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129</w:t>
        </w:r>
        <w:r>
          <w:rPr>
            <w:noProof/>
            <w:webHidden/>
            <w:rtl/>
          </w:rPr>
          <w:fldChar w:fldCharType="end"/>
        </w:r>
      </w:hyperlink>
    </w:p>
    <w:p w14:paraId="7DB501E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19" w:history="1">
        <w:r w:rsidRPr="003B57B1">
          <w:rPr>
            <w:rStyle w:val="Hyperlink"/>
            <w:noProof/>
            <w:rtl/>
          </w:rPr>
          <w:t>نمودار 64.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پروپ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لن</w:t>
        </w:r>
        <w:r w:rsidRPr="003B57B1">
          <w:rPr>
            <w:rStyle w:val="Hyperlink"/>
            <w:noProof/>
            <w:rtl/>
          </w:rPr>
          <w:t xml:space="preserve"> و ات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لن</w:t>
        </w:r>
        <w:r w:rsidRPr="003B57B1">
          <w:rPr>
            <w:rStyle w:val="Hyperlink"/>
            <w:noProof/>
            <w:rtl/>
          </w:rPr>
          <w:t xml:space="preserve"> از طر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ق</w:t>
        </w:r>
        <w:r w:rsidRPr="003B57B1">
          <w:rPr>
            <w:rStyle w:val="Hyperlink"/>
            <w:noProof/>
            <w:rtl/>
          </w:rPr>
          <w:t xml:space="preserve"> روش‌ها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Toc91060319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130</w:t>
        </w:r>
        <w:r>
          <w:rPr>
            <w:noProof/>
            <w:webHidden/>
            <w:rtl/>
          </w:rPr>
          <w:fldChar w:fldCharType="end"/>
        </w:r>
      </w:hyperlink>
    </w:p>
    <w:p w14:paraId="2416B909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0" w:history="1">
        <w:r w:rsidRPr="003B57B1">
          <w:rPr>
            <w:rStyle w:val="Hyperlink"/>
            <w:noProof/>
            <w:rtl/>
          </w:rPr>
          <w:t>نمودار 65.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پروپان در نواح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و از منابع گوناگون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130</w:t>
        </w:r>
        <w:r>
          <w:rPr>
            <w:noProof/>
            <w:webHidden/>
            <w:rtl/>
          </w:rPr>
          <w:fldChar w:fldCharType="end"/>
        </w:r>
      </w:hyperlink>
    </w:p>
    <w:p w14:paraId="16C5581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1" w:history="1">
        <w:r w:rsidRPr="003B57B1">
          <w:rPr>
            <w:rStyle w:val="Hyperlink"/>
            <w:noProof/>
            <w:rtl/>
          </w:rPr>
          <w:t>نمودار 66.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بوتان در نواح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و از منابع گوناگون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131</w:t>
        </w:r>
        <w:r>
          <w:rPr>
            <w:noProof/>
            <w:webHidden/>
            <w:rtl/>
          </w:rPr>
          <w:fldChar w:fldCharType="end"/>
        </w:r>
      </w:hyperlink>
    </w:p>
    <w:p w14:paraId="2BD0A78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2" w:history="1">
        <w:r w:rsidRPr="003B57B1">
          <w:rPr>
            <w:rStyle w:val="Hyperlink"/>
            <w:noProof/>
            <w:rtl/>
          </w:rPr>
          <w:t>نمودار 67. روند مصرف جهان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پروپان و بوتان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تا افق 2030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131</w:t>
        </w:r>
        <w:r>
          <w:rPr>
            <w:noProof/>
            <w:webHidden/>
            <w:rtl/>
          </w:rPr>
          <w:fldChar w:fldCharType="end"/>
        </w:r>
      </w:hyperlink>
    </w:p>
    <w:p w14:paraId="7EB7724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3" w:history="1">
        <w:r w:rsidRPr="003B57B1">
          <w:rPr>
            <w:rStyle w:val="Hyperlink"/>
            <w:noProof/>
            <w:rtl/>
          </w:rPr>
          <w:t>نمودار 68. روند مصرف گاز پروپان و بوتان در واحد‌ها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پتروش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م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132</w:t>
        </w:r>
        <w:r>
          <w:rPr>
            <w:noProof/>
            <w:webHidden/>
            <w:rtl/>
          </w:rPr>
          <w:fldChar w:fldCharType="end"/>
        </w:r>
      </w:hyperlink>
    </w:p>
    <w:p w14:paraId="5EA718C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4" w:history="1">
        <w:r w:rsidRPr="003B57B1">
          <w:rPr>
            <w:rStyle w:val="Hyperlink"/>
            <w:noProof/>
            <w:rtl/>
          </w:rPr>
          <w:t>نمودار 69. روند واردات و صادرات گاز پروپان تا افق 2030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132</w:t>
        </w:r>
        <w:r>
          <w:rPr>
            <w:noProof/>
            <w:webHidden/>
            <w:rtl/>
          </w:rPr>
          <w:fldChar w:fldCharType="end"/>
        </w:r>
      </w:hyperlink>
    </w:p>
    <w:p w14:paraId="4B6D88B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5" w:history="1">
        <w:r w:rsidRPr="003B57B1">
          <w:rPr>
            <w:rStyle w:val="Hyperlink"/>
            <w:noProof/>
            <w:rtl/>
          </w:rPr>
          <w:t>نمودار 70. روند واردات و صادرات گاز بوتان تا افق 2030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133</w:t>
        </w:r>
        <w:r>
          <w:rPr>
            <w:noProof/>
            <w:webHidden/>
            <w:rtl/>
          </w:rPr>
          <w:fldChar w:fldCharType="end"/>
        </w:r>
      </w:hyperlink>
    </w:p>
    <w:p w14:paraId="4423B8B1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6" w:history="1">
        <w:r w:rsidRPr="003B57B1">
          <w:rPr>
            <w:rStyle w:val="Hyperlink"/>
            <w:noProof/>
            <w:rtl/>
          </w:rPr>
          <w:t>نمودار 71.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از منابع مختلف و مقدار مصرف داخل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کشور آمر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کا</w:t>
        </w:r>
        <w:r w:rsidRPr="003B57B1">
          <w:rPr>
            <w:rStyle w:val="Hyperlink"/>
            <w:noProof/>
            <w:rtl/>
          </w:rPr>
          <w:t xml:space="preserve"> تا افق 2025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لاد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133</w:t>
        </w:r>
        <w:r>
          <w:rPr>
            <w:noProof/>
            <w:webHidden/>
            <w:rtl/>
          </w:rPr>
          <w:fldChar w:fldCharType="end"/>
        </w:r>
      </w:hyperlink>
    </w:p>
    <w:p w14:paraId="297125B6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7" w:history="1">
        <w:r w:rsidRPr="003B57B1">
          <w:rPr>
            <w:rStyle w:val="Hyperlink"/>
            <w:noProof/>
            <w:rtl/>
          </w:rPr>
          <w:t>نمودار 72. سهم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از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آمر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کا</w:t>
        </w:r>
        <w:r w:rsidRPr="003B57B1">
          <w:rPr>
            <w:rStyle w:val="Hyperlink"/>
            <w:noProof/>
            <w:rtl/>
          </w:rPr>
          <w:t xml:space="preserve"> در سال 2016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134</w:t>
        </w:r>
        <w:r>
          <w:rPr>
            <w:noProof/>
            <w:webHidden/>
            <w:rtl/>
          </w:rPr>
          <w:fldChar w:fldCharType="end"/>
        </w:r>
      </w:hyperlink>
    </w:p>
    <w:p w14:paraId="74C06E9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8" w:history="1">
        <w:r w:rsidRPr="003B57B1">
          <w:rPr>
            <w:rStyle w:val="Hyperlink"/>
            <w:noProof/>
            <w:rtl/>
          </w:rPr>
          <w:t>نمودار 73. روند تقاضا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</w:t>
        </w:r>
        <w:r w:rsidRPr="003B57B1">
          <w:rPr>
            <w:rStyle w:val="Hyperlink"/>
            <w:noProof/>
            <w:rtl/>
          </w:rPr>
          <w:t xml:space="preserve"> در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و شمال شرق آس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135</w:t>
        </w:r>
        <w:r>
          <w:rPr>
            <w:noProof/>
            <w:webHidden/>
            <w:rtl/>
          </w:rPr>
          <w:fldChar w:fldCharType="end"/>
        </w:r>
      </w:hyperlink>
    </w:p>
    <w:p w14:paraId="155E740A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29" w:history="1">
        <w:r w:rsidRPr="003B57B1">
          <w:rPr>
            <w:rStyle w:val="Hyperlink"/>
            <w:noProof/>
            <w:rtl/>
          </w:rPr>
          <w:t>نمودار 74. روند مصرف نفت خام کره 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Toc91060329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136</w:t>
        </w:r>
        <w:r>
          <w:rPr>
            <w:noProof/>
            <w:webHidden/>
            <w:rtl/>
          </w:rPr>
          <w:fldChar w:fldCharType="end"/>
        </w:r>
      </w:hyperlink>
    </w:p>
    <w:p w14:paraId="6396627F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0" w:history="1">
        <w:r w:rsidRPr="003B57B1">
          <w:rPr>
            <w:rStyle w:val="Hyperlink"/>
            <w:noProof/>
            <w:rtl/>
          </w:rPr>
          <w:t>نمودار 75. سهم بخش‌ها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از مصرف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کره 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137</w:t>
        </w:r>
        <w:r>
          <w:rPr>
            <w:noProof/>
            <w:webHidden/>
            <w:rtl/>
          </w:rPr>
          <w:fldChar w:fldCharType="end"/>
        </w:r>
      </w:hyperlink>
    </w:p>
    <w:p w14:paraId="1B4D8B30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1" w:history="1">
        <w:r w:rsidRPr="003B57B1">
          <w:rPr>
            <w:rStyle w:val="Hyperlink"/>
            <w:noProof/>
            <w:rtl/>
          </w:rPr>
          <w:t>نمودار 76. روند مصرف گاز ما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ع</w:t>
        </w:r>
        <w:r w:rsidRPr="003B57B1">
          <w:rPr>
            <w:rStyle w:val="Hyperlink"/>
            <w:noProof/>
            <w:rtl/>
          </w:rPr>
          <w:t xml:space="preserve"> در بخش حمل و نقل کره جنوب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138</w:t>
        </w:r>
        <w:r>
          <w:rPr>
            <w:noProof/>
            <w:webHidden/>
            <w:rtl/>
          </w:rPr>
          <w:fldChar w:fldCharType="end"/>
        </w:r>
      </w:hyperlink>
    </w:p>
    <w:p w14:paraId="08E17D3E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2" w:history="1">
        <w:r w:rsidRPr="003B57B1">
          <w:rPr>
            <w:rStyle w:val="Hyperlink"/>
            <w:noProof/>
            <w:rtl/>
          </w:rPr>
          <w:t>نمودار 77.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و روند جهان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محصولات مختلف پا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rFonts w:hint="eastAsia"/>
            <w:noProof/>
            <w:rtl/>
          </w:rPr>
          <w:t>ن‌دست</w:t>
        </w:r>
        <w:r w:rsidRPr="003B57B1">
          <w:rPr>
            <w:rStyle w:val="Hyperlink"/>
            <w:noProof/>
            <w:rtl/>
          </w:rPr>
          <w:t xml:space="preserve"> پروپ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142</w:t>
        </w:r>
        <w:r>
          <w:rPr>
            <w:noProof/>
            <w:webHidden/>
            <w:rtl/>
          </w:rPr>
          <w:fldChar w:fldCharType="end"/>
        </w:r>
      </w:hyperlink>
    </w:p>
    <w:p w14:paraId="4D8E6DF8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3" w:history="1">
        <w:r w:rsidRPr="003B57B1">
          <w:rPr>
            <w:rStyle w:val="Hyperlink"/>
            <w:noProof/>
            <w:rtl/>
          </w:rPr>
          <w:t>نمودار 78. م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زان</w:t>
        </w:r>
        <w:r w:rsidRPr="003B57B1">
          <w:rPr>
            <w:rStyle w:val="Hyperlink"/>
            <w:noProof/>
            <w:rtl/>
          </w:rPr>
          <w:t xml:space="preserve">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پروپ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لن</w:t>
        </w:r>
        <w:r w:rsidRPr="003B57B1">
          <w:rPr>
            <w:rStyle w:val="Hyperlink"/>
            <w:noProof/>
            <w:rtl/>
          </w:rPr>
          <w:t xml:space="preserve"> از روش‌ها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در جهان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148</w:t>
        </w:r>
        <w:r>
          <w:rPr>
            <w:noProof/>
            <w:webHidden/>
            <w:rtl/>
          </w:rPr>
          <w:fldChar w:fldCharType="end"/>
        </w:r>
      </w:hyperlink>
    </w:p>
    <w:p w14:paraId="6C1D90A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4" w:history="1">
        <w:r w:rsidRPr="003B57B1">
          <w:rPr>
            <w:rStyle w:val="Hyperlink"/>
            <w:noProof/>
            <w:rtl/>
          </w:rPr>
          <w:t>نمودار 79. روند تول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د</w:t>
        </w:r>
        <w:r w:rsidRPr="003B57B1">
          <w:rPr>
            <w:rStyle w:val="Hyperlink"/>
            <w:noProof/>
            <w:rtl/>
          </w:rPr>
          <w:t xml:space="preserve"> پروپ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لن</w:t>
        </w:r>
        <w:r w:rsidRPr="003B57B1">
          <w:rPr>
            <w:rStyle w:val="Hyperlink"/>
            <w:noProof/>
            <w:rtl/>
          </w:rPr>
          <w:t xml:space="preserve"> از طر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ق</w:t>
        </w:r>
        <w:r w:rsidRPr="003B57B1">
          <w:rPr>
            <w:rStyle w:val="Hyperlink"/>
            <w:noProof/>
            <w:rtl/>
          </w:rPr>
          <w:t xml:space="preserve"> روش‌ها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149</w:t>
        </w:r>
        <w:r>
          <w:rPr>
            <w:noProof/>
            <w:webHidden/>
            <w:rtl/>
          </w:rPr>
          <w:fldChar w:fldCharType="end"/>
        </w:r>
      </w:hyperlink>
    </w:p>
    <w:p w14:paraId="4542E3B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5" w:history="1">
        <w:r w:rsidRPr="003B57B1">
          <w:rPr>
            <w:rStyle w:val="Hyperlink"/>
            <w:noProof/>
            <w:rtl/>
          </w:rPr>
          <w:t>نمودار 80. جر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ان نقد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فرآ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ند </w:t>
        </w:r>
        <w:r w:rsidRPr="003B57B1">
          <w:rPr>
            <w:rStyle w:val="Hyperlink"/>
            <w:noProof/>
          </w:rPr>
          <w:t>PDH</w:t>
        </w:r>
        <w:r w:rsidRPr="003B57B1">
          <w:rPr>
            <w:rStyle w:val="Hyperlink"/>
            <w:noProof/>
            <w:rtl/>
          </w:rPr>
          <w:t xml:space="preserve"> با تكنولوژ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</w:t>
        </w:r>
        <w:r w:rsidRPr="003B57B1">
          <w:rPr>
            <w:rStyle w:val="Hyperlink"/>
            <w:noProof/>
          </w:rPr>
          <w:t>Catofin</w:t>
        </w:r>
        <w:r w:rsidRPr="003B57B1">
          <w:rPr>
            <w:rStyle w:val="Hyperlink"/>
            <w:noProof/>
            <w:rtl/>
          </w:rPr>
          <w:t xml:space="preserve"> و با ظرف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ت 500 هزار تن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155</w:t>
        </w:r>
        <w:r>
          <w:rPr>
            <w:noProof/>
            <w:webHidden/>
            <w:rtl/>
          </w:rPr>
          <w:fldChar w:fldCharType="end"/>
        </w:r>
      </w:hyperlink>
    </w:p>
    <w:p w14:paraId="3226619C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6" w:history="1">
        <w:r w:rsidRPr="003B57B1">
          <w:rPr>
            <w:rStyle w:val="Hyperlink"/>
            <w:noProof/>
            <w:rtl/>
          </w:rPr>
          <w:t>نمودار 81. حساس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ت </w:t>
        </w:r>
        <w:r w:rsidRPr="003B57B1">
          <w:rPr>
            <w:rStyle w:val="Hyperlink"/>
            <w:noProof/>
          </w:rPr>
          <w:t>IRR</w:t>
        </w:r>
        <w:r w:rsidRPr="003B57B1">
          <w:rPr>
            <w:rStyle w:val="Hyperlink"/>
            <w:noProof/>
            <w:rtl/>
          </w:rPr>
          <w:t xml:space="preserve"> فرآ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ند </w:t>
        </w:r>
        <w:r w:rsidRPr="003B57B1">
          <w:rPr>
            <w:rStyle w:val="Hyperlink"/>
            <w:noProof/>
          </w:rPr>
          <w:t>PDH</w:t>
        </w:r>
        <w:r w:rsidRPr="003B57B1">
          <w:rPr>
            <w:rStyle w:val="Hyperlink"/>
            <w:noProof/>
            <w:rtl/>
          </w:rPr>
          <w:t xml:space="preserve"> نسبت به تغ</w:t>
        </w:r>
        <w:r w:rsidRPr="003B57B1">
          <w:rPr>
            <w:rStyle w:val="Hyperlink"/>
            <w:rFonts w:hint="cs"/>
            <w:noProof/>
            <w:rtl/>
          </w:rPr>
          <w:t>یی</w:t>
        </w:r>
        <w:r w:rsidRPr="003B57B1">
          <w:rPr>
            <w:rStyle w:val="Hyperlink"/>
            <w:noProof/>
            <w:rtl/>
          </w:rPr>
          <w:t>ر ق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مت خوراك گاز پروپان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156</w:t>
        </w:r>
        <w:r>
          <w:rPr>
            <w:noProof/>
            <w:webHidden/>
            <w:rtl/>
          </w:rPr>
          <w:fldChar w:fldCharType="end"/>
        </w:r>
      </w:hyperlink>
    </w:p>
    <w:p w14:paraId="057B62C2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7" w:history="1">
        <w:r w:rsidRPr="003B57B1">
          <w:rPr>
            <w:rStyle w:val="Hyperlink"/>
            <w:noProof/>
            <w:rtl/>
          </w:rPr>
          <w:t>نمودار 82. ق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مت تمام شده پروپ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لن با هز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نه خوراك 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noProof/>
          </w:rPr>
          <w:t>‌</w:t>
        </w:r>
        <w:r w:rsidRPr="003B57B1">
          <w:rPr>
            <w:rStyle w:val="Hyperlink"/>
            <w:noProof/>
            <w:rtl/>
          </w:rPr>
          <w:t>الملل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و 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157</w:t>
        </w:r>
        <w:r>
          <w:rPr>
            <w:noProof/>
            <w:webHidden/>
            <w:rtl/>
          </w:rPr>
          <w:fldChar w:fldCharType="end"/>
        </w:r>
      </w:hyperlink>
    </w:p>
    <w:p w14:paraId="69887215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8" w:history="1">
        <w:r w:rsidRPr="003B57B1">
          <w:rPr>
            <w:rStyle w:val="Hyperlink"/>
            <w:noProof/>
            <w:rtl/>
          </w:rPr>
          <w:t>نمودار 83. جر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ان نقد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سه فرا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ند </w:t>
        </w:r>
        <w:r w:rsidRPr="003B57B1">
          <w:rPr>
            <w:rStyle w:val="Hyperlink"/>
            <w:noProof/>
          </w:rPr>
          <w:t>GTP</w:t>
        </w:r>
        <w:r w:rsidRPr="003B57B1">
          <w:rPr>
            <w:rStyle w:val="Hyperlink"/>
            <w:noProof/>
            <w:rtl/>
          </w:rPr>
          <w:t xml:space="preserve">، متانول و </w:t>
        </w:r>
        <w:r w:rsidRPr="003B57B1">
          <w:rPr>
            <w:rStyle w:val="Hyperlink"/>
            <w:noProof/>
          </w:rPr>
          <w:t>PDH</w:t>
        </w:r>
        <w:r w:rsidRPr="003B57B1">
          <w:rPr>
            <w:rStyle w:val="Hyperlink"/>
            <w:noProof/>
            <w:rtl/>
          </w:rPr>
          <w:t xml:space="preserve"> با ق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مت خوراك 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ران و ب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</w:t>
        </w:r>
        <w:r w:rsidRPr="003B57B1">
          <w:rPr>
            <w:rStyle w:val="Hyperlink"/>
            <w:noProof/>
          </w:rPr>
          <w:t>‌</w:t>
        </w:r>
        <w:r w:rsidRPr="003B57B1">
          <w:rPr>
            <w:rStyle w:val="Hyperlink"/>
            <w:noProof/>
            <w:rtl/>
          </w:rPr>
          <w:t>الملل</w:t>
        </w:r>
        <w:r w:rsidRPr="003B57B1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158</w:t>
        </w:r>
        <w:r>
          <w:rPr>
            <w:noProof/>
            <w:webHidden/>
            <w:rtl/>
          </w:rPr>
          <w:fldChar w:fldCharType="end"/>
        </w:r>
      </w:hyperlink>
    </w:p>
    <w:p w14:paraId="328D8604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39" w:history="1">
        <w:r w:rsidRPr="003B57B1">
          <w:rPr>
            <w:rStyle w:val="Hyperlink"/>
            <w:noProof/>
            <w:rtl/>
          </w:rPr>
          <w:t>نمودار 84. نسبت ق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مت خوراك به ق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مت تمام شده محصول در فرآ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ندها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مختلف </w:t>
        </w:r>
        <w:r w:rsidRPr="003B57B1">
          <w:rPr>
            <w:rStyle w:val="Hyperlink"/>
            <w:noProof/>
          </w:rPr>
          <w:t>PDH</w:t>
        </w:r>
        <w:r w:rsidRPr="003B57B1">
          <w:rPr>
            <w:rStyle w:val="Hyperlink"/>
            <w:noProof/>
            <w:rtl/>
          </w:rPr>
          <w:t xml:space="preserve"> و </w:t>
        </w:r>
        <w:r w:rsidRPr="003B57B1">
          <w:rPr>
            <w:rStyle w:val="Hyperlink"/>
            <w:noProof/>
          </w:rPr>
          <w:t>GTP</w:t>
        </w:r>
        <w:r w:rsidRPr="003B57B1">
          <w:rPr>
            <w:rStyle w:val="Hyperlink"/>
            <w:noProof/>
            <w:rtl/>
          </w:rPr>
          <w:t xml:space="preserve"> در ا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Toc91060339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160</w:t>
        </w:r>
        <w:r>
          <w:rPr>
            <w:noProof/>
            <w:webHidden/>
            <w:rtl/>
          </w:rPr>
          <w:fldChar w:fldCharType="end"/>
        </w:r>
      </w:hyperlink>
    </w:p>
    <w:p w14:paraId="7A5B20FD" w14:textId="77777777" w:rsidR="00DA0872" w:rsidRDefault="00DA0872" w:rsidP="00DA0872">
      <w:pPr>
        <w:pStyle w:val="TableofFigur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1060340" w:history="1">
        <w:r w:rsidRPr="003B57B1">
          <w:rPr>
            <w:rStyle w:val="Hyperlink"/>
            <w:noProof/>
            <w:rtl/>
          </w:rPr>
          <w:t>نمودار 85. جر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ان</w:t>
        </w:r>
        <w:r w:rsidRPr="003B57B1">
          <w:rPr>
            <w:rStyle w:val="Hyperlink"/>
            <w:noProof/>
            <w:rtl/>
          </w:rPr>
          <w:t xml:space="preserve"> نقد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نگ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noProof/>
            <w:rtl/>
          </w:rPr>
          <w:t xml:space="preserve"> فرآ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ند</w:t>
        </w:r>
        <w:r w:rsidRPr="003B57B1">
          <w:rPr>
            <w:rStyle w:val="Hyperlink"/>
            <w:noProof/>
          </w:rPr>
          <w:t xml:space="preserve"> PDH </w:t>
        </w:r>
        <w:r w:rsidRPr="003B57B1">
          <w:rPr>
            <w:rStyle w:val="Hyperlink"/>
            <w:noProof/>
            <w:rtl/>
          </w:rPr>
          <w:t xml:space="preserve">در سه حالت تنفس </w:t>
        </w:r>
        <w:r w:rsidRPr="003B57B1">
          <w:rPr>
            <w:rStyle w:val="Hyperlink"/>
            <w:rFonts w:hint="cs"/>
            <w:noProof/>
            <w:rtl/>
          </w:rPr>
          <w:t>ی</w:t>
        </w:r>
        <w:r w:rsidRPr="003B57B1">
          <w:rPr>
            <w:rStyle w:val="Hyperlink"/>
            <w:rFonts w:hint="eastAsia"/>
            <w:noProof/>
            <w:rtl/>
          </w:rPr>
          <w:t>ك</w:t>
        </w:r>
        <w:r w:rsidRPr="003B57B1">
          <w:rPr>
            <w:rStyle w:val="Hyperlink"/>
            <w:noProof/>
            <w:rtl/>
          </w:rPr>
          <w:t xml:space="preserve"> ساله، دو ساله و بدون تنفس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Toc91060340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161</w:t>
        </w:r>
        <w:r>
          <w:rPr>
            <w:noProof/>
            <w:webHidden/>
            <w:rtl/>
          </w:rPr>
          <w:fldChar w:fldCharType="end"/>
        </w:r>
      </w:hyperlink>
    </w:p>
    <w:p w14:paraId="150D8C70" w14:textId="77777777" w:rsidR="00DA0872" w:rsidRDefault="00DA0872" w:rsidP="00DA0872">
      <w:pPr>
        <w:pStyle w:val="TableofFigures"/>
        <w:tabs>
          <w:tab w:val="right" w:leader="dot" w:pos="9017"/>
        </w:tabs>
        <w:spacing w:line="276" w:lineRule="auto"/>
        <w:rPr>
          <w:rtl/>
          <w:lang w:bidi="fa-IR"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end"/>
      </w:r>
    </w:p>
    <w:p w14:paraId="36383F5E" w14:textId="1E4C0EBF" w:rsidR="004F129C" w:rsidRDefault="004F129C" w:rsidP="001B4F73">
      <w:pPr>
        <w:pStyle w:val="af1"/>
        <w:jc w:val="both"/>
        <w:rPr>
          <w:sz w:val="28"/>
          <w:rtl/>
        </w:rPr>
      </w:pPr>
    </w:p>
    <w:p w14:paraId="24EF0B01" w14:textId="77777777" w:rsidR="00DA0872" w:rsidRDefault="00DA0872">
      <w:pPr>
        <w:bidi w:val="0"/>
        <w:spacing w:line="259" w:lineRule="auto"/>
        <w:jc w:val="left"/>
        <w:rPr>
          <w:rFonts w:eastAsiaTheme="majorEastAsia" w:cs="B Titr"/>
          <w:b/>
          <w:bCs/>
          <w:sz w:val="28"/>
          <w:rtl/>
          <w:lang w:bidi="fa-IR"/>
        </w:rPr>
      </w:pPr>
      <w:bookmarkStart w:id="2" w:name="_Toc92027208"/>
      <w:bookmarkEnd w:id="0"/>
      <w:bookmarkEnd w:id="1"/>
      <w:r>
        <w:rPr>
          <w:rtl/>
        </w:rPr>
        <w:br w:type="page"/>
      </w:r>
    </w:p>
    <w:p w14:paraId="7B6D2CB5" w14:textId="4EA4D793" w:rsidR="001B4F73" w:rsidRPr="001D6EAC" w:rsidRDefault="001B4F73" w:rsidP="001B4F73">
      <w:pPr>
        <w:pStyle w:val="Heading1"/>
        <w:numPr>
          <w:ilvl w:val="0"/>
          <w:numId w:val="0"/>
        </w:numPr>
        <w:ind w:left="432" w:hanging="432"/>
      </w:pPr>
      <w:r w:rsidRPr="001D6EAC">
        <w:rPr>
          <w:rFonts w:hint="cs"/>
          <w:rtl/>
        </w:rPr>
        <w:lastRenderedPageBreak/>
        <w:t>منابع</w:t>
      </w:r>
      <w:bookmarkEnd w:id="2"/>
    </w:p>
    <w:p w14:paraId="3C827E29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bookmarkStart w:id="3" w:name="_GoBack"/>
      <w:bookmarkEnd w:id="3"/>
      <w:r w:rsidRPr="00AF44D6">
        <w:rPr>
          <w:sz w:val="24"/>
          <w:szCs w:val="24"/>
          <w:rtl/>
          <w:lang w:bidi="fa-IR"/>
        </w:rPr>
        <w:t xml:space="preserve"> آژانس ب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ن‌</w:t>
      </w: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rFonts w:hint="eastAsia"/>
          <w:sz w:val="24"/>
          <w:szCs w:val="24"/>
          <w:rtl/>
          <w:lang w:bidi="fa-IR"/>
        </w:rPr>
        <w:t>الملل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انرژ</w:t>
      </w:r>
      <w:r w:rsidRPr="00AF44D6">
        <w:rPr>
          <w:rFonts w:hint="cs"/>
          <w:sz w:val="24"/>
          <w:szCs w:val="24"/>
          <w:rtl/>
          <w:lang w:bidi="fa-IR"/>
        </w:rPr>
        <w:t>ی</w:t>
      </w:r>
    </w:p>
    <w:p w14:paraId="752EB0E0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rtl/>
          <w:lang w:bidi="fa-IR"/>
        </w:rPr>
        <w:t xml:space="preserve"> اداره اطلاعات انرژ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آمر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کا</w:t>
      </w:r>
    </w:p>
    <w:p w14:paraId="1B44743E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rFonts w:hint="cs"/>
          <w:sz w:val="24"/>
          <w:szCs w:val="24"/>
          <w:rtl/>
          <w:lang w:bidi="fa-IR"/>
        </w:rPr>
        <w:t>موسسه</w:t>
      </w:r>
      <w:r w:rsidRPr="00AF44D6">
        <w:rPr>
          <w:sz w:val="24"/>
          <w:szCs w:val="24"/>
          <w:rtl/>
          <w:lang w:bidi="fa-IR"/>
        </w:rPr>
        <w:t xml:space="preserve"> آمار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</w:t>
      </w:r>
      <w:r w:rsidRPr="00AF44D6">
        <w:rPr>
          <w:sz w:val="20"/>
          <w:szCs w:val="20"/>
          <w:lang w:bidi="fa-IR"/>
        </w:rPr>
        <w:t>statista.com</w:t>
      </w:r>
    </w:p>
    <w:p w14:paraId="2C2C3389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شرکت گلوبال‌د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تا</w:t>
      </w:r>
      <w:r w:rsidRPr="00AF44D6">
        <w:rPr>
          <w:sz w:val="24"/>
          <w:szCs w:val="24"/>
          <w:rtl/>
          <w:lang w:bidi="fa-IR"/>
        </w:rPr>
        <w:t xml:space="preserve"> </w:t>
      </w:r>
      <w:r w:rsidRPr="00AF44D6">
        <w:rPr>
          <w:sz w:val="20"/>
          <w:szCs w:val="20"/>
          <w:lang w:bidi="fa-IR"/>
        </w:rPr>
        <w:t>globaldata.com</w:t>
      </w:r>
    </w:p>
    <w:p w14:paraId="36C1CD69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موسسه آمار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</w:t>
      </w:r>
      <w:r w:rsidRPr="00AF44D6">
        <w:rPr>
          <w:sz w:val="20"/>
          <w:szCs w:val="20"/>
          <w:lang w:bidi="fa-IR"/>
        </w:rPr>
        <w:t>IHS</w:t>
      </w:r>
    </w:p>
    <w:p w14:paraId="43F2094A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rtl/>
          <w:lang w:bidi="fa-IR"/>
        </w:rPr>
        <w:t xml:space="preserve"> موسسه وود مکنز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(</w:t>
      </w:r>
      <w:r w:rsidRPr="00AF44D6">
        <w:rPr>
          <w:sz w:val="20"/>
          <w:szCs w:val="20"/>
          <w:lang w:bidi="fa-IR"/>
        </w:rPr>
        <w:t>Wood Mackenzie</w:t>
      </w:r>
      <w:r w:rsidRPr="00AF44D6">
        <w:rPr>
          <w:sz w:val="24"/>
          <w:szCs w:val="24"/>
          <w:rtl/>
          <w:lang w:bidi="fa-IR"/>
        </w:rPr>
        <w:t>)</w:t>
      </w:r>
    </w:p>
    <w:p w14:paraId="375B350C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گزارش سالانه سازمان اوپک 2019</w:t>
      </w:r>
    </w:p>
    <w:p w14:paraId="410EED0B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مرکز مطالعات زنج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ره</w:t>
      </w:r>
      <w:r w:rsidRPr="00AF44D6">
        <w:rPr>
          <w:sz w:val="24"/>
          <w:szCs w:val="24"/>
          <w:rtl/>
          <w:lang w:bidi="fa-IR"/>
        </w:rPr>
        <w:t xml:space="preserve"> ارزش نفت و گاز (</w:t>
      </w:r>
      <w:r w:rsidRPr="00AF44D6">
        <w:rPr>
          <w:sz w:val="20"/>
          <w:szCs w:val="20"/>
          <w:lang w:bidi="fa-IR"/>
        </w:rPr>
        <w:t>VCMStudy.ir</w:t>
      </w:r>
      <w:r w:rsidRPr="00AF44D6">
        <w:rPr>
          <w:sz w:val="24"/>
          <w:szCs w:val="24"/>
          <w:rtl/>
          <w:lang w:bidi="fa-IR"/>
        </w:rPr>
        <w:t>)</w:t>
      </w:r>
    </w:p>
    <w:p w14:paraId="74A8971C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rtl/>
          <w:lang w:bidi="fa-IR"/>
        </w:rPr>
        <w:t xml:space="preserve"> گزارش مرکز پژوهش‌ها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مجلس؛ شماره مسلسل 16170</w:t>
      </w:r>
    </w:p>
    <w:p w14:paraId="02B9FE65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bookmarkStart w:id="4" w:name="_Hlk90393424"/>
      <w:r w:rsidRPr="00AF44D6">
        <w:rPr>
          <w:sz w:val="24"/>
          <w:szCs w:val="24"/>
          <w:rtl/>
          <w:lang w:bidi="fa-IR"/>
        </w:rPr>
        <w:t>گزارش مرکز پژوهش‌ها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مجلس؛ شماره مسلسل 16163</w:t>
      </w:r>
      <w:bookmarkEnd w:id="4"/>
    </w:p>
    <w:p w14:paraId="3461077D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گزارش مرکز پژوهش‌ها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مجلس؛ شماره مسلسل 16595</w:t>
      </w:r>
    </w:p>
    <w:p w14:paraId="096912FE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lang w:bidi="fa-IR"/>
        </w:rPr>
        <w:t xml:space="preserve"> </w:t>
      </w:r>
      <w:r w:rsidRPr="00AF44D6">
        <w:rPr>
          <w:sz w:val="24"/>
          <w:szCs w:val="24"/>
          <w:rtl/>
          <w:lang w:bidi="fa-IR"/>
        </w:rPr>
        <w:t>گزارش مرکز پژوهش‌ها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مجلس؛ شماره مسلسل 17797</w:t>
      </w:r>
    </w:p>
    <w:p w14:paraId="1F0A56D1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rtl/>
          <w:lang w:bidi="fa-IR"/>
        </w:rPr>
        <w:t xml:space="preserve"> احسان 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ار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و همکاران، د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پلماس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و امن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ت</w:t>
      </w:r>
      <w:r w:rsidRPr="00AF44D6">
        <w:rPr>
          <w:sz w:val="24"/>
          <w:szCs w:val="24"/>
          <w:rtl/>
          <w:lang w:bidi="fa-IR"/>
        </w:rPr>
        <w:t xml:space="preserve"> انرژ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جمهور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اسلام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ا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ران،</w:t>
      </w:r>
      <w:r w:rsidRPr="00AF44D6">
        <w:rPr>
          <w:sz w:val="24"/>
          <w:szCs w:val="24"/>
          <w:rtl/>
          <w:lang w:bidi="fa-IR"/>
        </w:rPr>
        <w:t xml:space="preserve"> 1396</w:t>
      </w:r>
    </w:p>
    <w:p w14:paraId="6AB160C5" w14:textId="77777777" w:rsidR="00DA0872" w:rsidRPr="00AF44D6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AF44D6">
        <w:rPr>
          <w:sz w:val="24"/>
          <w:szCs w:val="24"/>
          <w:rtl/>
          <w:lang w:bidi="fa-IR"/>
        </w:rPr>
        <w:t xml:space="preserve"> کتاب س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است‌گذار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sz w:val="24"/>
          <w:szCs w:val="24"/>
          <w:rtl/>
          <w:lang w:bidi="fa-IR"/>
        </w:rPr>
        <w:t xml:space="preserve"> انرژ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،</w:t>
      </w:r>
      <w:r w:rsidRPr="00AF44D6">
        <w:rPr>
          <w:sz w:val="24"/>
          <w:szCs w:val="24"/>
          <w:rtl/>
          <w:lang w:bidi="fa-IR"/>
        </w:rPr>
        <w:t xml:space="preserve"> عباس ملک</w:t>
      </w:r>
      <w:r w:rsidRPr="00AF44D6">
        <w:rPr>
          <w:rFonts w:hint="cs"/>
          <w:sz w:val="24"/>
          <w:szCs w:val="24"/>
          <w:rtl/>
          <w:lang w:bidi="fa-IR"/>
        </w:rPr>
        <w:t>ی</w:t>
      </w:r>
      <w:r w:rsidRPr="00AF44D6">
        <w:rPr>
          <w:rFonts w:hint="eastAsia"/>
          <w:sz w:val="24"/>
          <w:szCs w:val="24"/>
          <w:rtl/>
          <w:lang w:bidi="fa-IR"/>
        </w:rPr>
        <w:t>،</w:t>
      </w:r>
      <w:r w:rsidRPr="00AF44D6">
        <w:rPr>
          <w:sz w:val="24"/>
          <w:szCs w:val="24"/>
          <w:rtl/>
          <w:lang w:bidi="fa-IR"/>
        </w:rPr>
        <w:t xml:space="preserve"> 1393</w:t>
      </w:r>
    </w:p>
    <w:p w14:paraId="31DA6565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پادام و نوراحمد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،</w:t>
      </w:r>
      <w:r w:rsidRPr="00930457">
        <w:rPr>
          <w:sz w:val="24"/>
          <w:szCs w:val="24"/>
          <w:rtl/>
          <w:lang w:bidi="fa-IR"/>
        </w:rPr>
        <w:t xml:space="preserve"> بررس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مقاوم ساز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بخش نفت و گاز 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ستم</w:t>
      </w:r>
      <w:r w:rsidRPr="00930457">
        <w:rPr>
          <w:sz w:val="24"/>
          <w:szCs w:val="24"/>
          <w:rtl/>
          <w:lang w:bidi="fa-IR"/>
        </w:rPr>
        <w:t xml:space="preserve"> انرژ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ران</w:t>
      </w:r>
      <w:r w:rsidRPr="00930457">
        <w:rPr>
          <w:sz w:val="24"/>
          <w:szCs w:val="24"/>
          <w:rtl/>
          <w:lang w:bidi="fa-IR"/>
        </w:rPr>
        <w:t xml:space="preserve"> از منظر استمرار تول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د،</w:t>
      </w:r>
      <w:r w:rsidRPr="00930457">
        <w:rPr>
          <w:sz w:val="24"/>
          <w:szCs w:val="24"/>
          <w:rtl/>
          <w:lang w:bidi="fa-IR"/>
        </w:rPr>
        <w:t xml:space="preserve"> 1395</w:t>
      </w:r>
    </w:p>
    <w:p w14:paraId="2270A8E3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ارز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اب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اثرات ز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ست</w:t>
      </w:r>
      <w:r w:rsidRPr="00930457">
        <w:rPr>
          <w:sz w:val="24"/>
          <w:szCs w:val="24"/>
          <w:rtl/>
          <w:lang w:bidi="fa-IR"/>
        </w:rPr>
        <w:t xml:space="preserve"> مح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ط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پالا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شگاه</w:t>
      </w:r>
      <w:r w:rsidRPr="00930457">
        <w:rPr>
          <w:sz w:val="24"/>
          <w:szCs w:val="24"/>
          <w:rtl/>
          <w:lang w:bidi="fa-IR"/>
        </w:rPr>
        <w:t xml:space="preserve"> 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نفت و گاز؛ عبدالرح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sz w:val="24"/>
          <w:szCs w:val="24"/>
          <w:rtl/>
          <w:lang w:bidi="fa-IR"/>
        </w:rPr>
        <w:t xml:space="preserve"> قادر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و همکاران</w:t>
      </w:r>
    </w:p>
    <w:p w14:paraId="570BD418" w14:textId="77777777" w:rsidR="00DA0872" w:rsidRPr="00596431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آمار ارائه شده توسط وزارت نفت </w:t>
      </w:r>
      <w:r w:rsidRPr="00930457">
        <w:rPr>
          <w:sz w:val="20"/>
          <w:szCs w:val="20"/>
          <w:lang w:bidi="fa-IR"/>
        </w:rPr>
        <w:t>https://b2n.ir/h19536</w:t>
      </w:r>
    </w:p>
    <w:p w14:paraId="7BD48F6E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قانون اصلاح قانون نفت، مصوب 1 ت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sz w:val="24"/>
          <w:szCs w:val="24"/>
          <w:rtl/>
          <w:lang w:bidi="fa-IR"/>
        </w:rPr>
        <w:t xml:space="preserve"> 1390</w:t>
      </w:r>
    </w:p>
    <w:p w14:paraId="248F72B0" w14:textId="77777777" w:rsidR="00DA0872" w:rsidRPr="007970EB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</w:t>
      </w:r>
      <w:r w:rsidRPr="00930457">
        <w:rPr>
          <w:sz w:val="20"/>
          <w:szCs w:val="20"/>
          <w:lang w:bidi="fa-IR"/>
        </w:rPr>
        <w:t>ISO 20815:2008</w:t>
      </w:r>
      <w:r w:rsidRPr="00930457">
        <w:rPr>
          <w:sz w:val="20"/>
          <w:szCs w:val="20"/>
          <w:rtl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استاندارد مد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ت</w:t>
      </w:r>
      <w:r w:rsidRPr="00930457">
        <w:rPr>
          <w:sz w:val="24"/>
          <w:szCs w:val="24"/>
          <w:rtl/>
          <w:lang w:bidi="fa-IR"/>
        </w:rPr>
        <w:t xml:space="preserve"> قابل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ت</w:t>
      </w:r>
      <w:r w:rsidRPr="00930457">
        <w:rPr>
          <w:sz w:val="24"/>
          <w:szCs w:val="24"/>
          <w:rtl/>
          <w:lang w:bidi="fa-IR"/>
        </w:rPr>
        <w:t xml:space="preserve"> اطم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نان</w:t>
      </w:r>
      <w:r w:rsidRPr="00930457">
        <w:rPr>
          <w:sz w:val="24"/>
          <w:szCs w:val="24"/>
          <w:rtl/>
          <w:lang w:bidi="fa-IR"/>
        </w:rPr>
        <w:t xml:space="preserve"> و تضم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ن</w:t>
      </w:r>
      <w:r w:rsidRPr="00930457">
        <w:rPr>
          <w:sz w:val="24"/>
          <w:szCs w:val="24"/>
          <w:rtl/>
          <w:lang w:bidi="fa-IR"/>
        </w:rPr>
        <w:t xml:space="preserve"> ک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ف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ت</w:t>
      </w:r>
      <w:r w:rsidRPr="00930457">
        <w:rPr>
          <w:sz w:val="24"/>
          <w:szCs w:val="24"/>
          <w:rtl/>
          <w:lang w:bidi="fa-IR"/>
        </w:rPr>
        <w:t xml:space="preserve"> تول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د</w:t>
      </w:r>
      <w:r w:rsidRPr="00930457">
        <w:rPr>
          <w:sz w:val="24"/>
          <w:szCs w:val="24"/>
          <w:rtl/>
          <w:lang w:bidi="fa-IR"/>
        </w:rPr>
        <w:t xml:space="preserve"> در صنا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ع</w:t>
      </w:r>
      <w:r w:rsidRPr="00930457">
        <w:rPr>
          <w:sz w:val="24"/>
          <w:szCs w:val="24"/>
          <w:rtl/>
          <w:lang w:bidi="fa-IR"/>
        </w:rPr>
        <w:t xml:space="preserve"> گاز طب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ع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،</w:t>
      </w:r>
      <w:r w:rsidRPr="00930457">
        <w:rPr>
          <w:sz w:val="24"/>
          <w:szCs w:val="24"/>
          <w:rtl/>
          <w:lang w:bidi="fa-IR"/>
        </w:rPr>
        <w:t xml:space="preserve"> نفت و پتروش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rFonts w:hint="cs"/>
          <w:sz w:val="24"/>
          <w:szCs w:val="24"/>
          <w:rtl/>
          <w:lang w:bidi="fa-IR"/>
        </w:rPr>
        <w:t>ی</w:t>
      </w:r>
    </w:p>
    <w:p w14:paraId="2E2F8A01" w14:textId="77777777" w:rsidR="00DA0872" w:rsidRPr="00357E4E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قانون اجرا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است‌ها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کل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اصل چهل و چهارم (44) قانون اساس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؛</w:t>
      </w:r>
      <w:r w:rsidRPr="00930457">
        <w:rPr>
          <w:sz w:val="24"/>
          <w:szCs w:val="24"/>
          <w:rtl/>
          <w:lang w:bidi="fa-IR"/>
        </w:rPr>
        <w:t xml:space="preserve"> مصوب 1386</w:t>
      </w:r>
    </w:p>
    <w:p w14:paraId="70CE0773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مصطف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سع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د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،</w:t>
      </w:r>
      <w:r w:rsidRPr="00930457">
        <w:rPr>
          <w:sz w:val="24"/>
          <w:szCs w:val="24"/>
          <w:rtl/>
          <w:lang w:bidi="fa-IR"/>
        </w:rPr>
        <w:t xml:space="preserve"> گزارش استفاده از </w:t>
      </w:r>
      <w:r w:rsidRPr="00357E4E">
        <w:rPr>
          <w:sz w:val="20"/>
          <w:szCs w:val="20"/>
          <w:lang w:bidi="fa-IR"/>
        </w:rPr>
        <w:t>LPG</w:t>
      </w:r>
      <w:r w:rsidRPr="00357E4E">
        <w:rPr>
          <w:sz w:val="20"/>
          <w:szCs w:val="20"/>
          <w:rtl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کشور به عنوان خوراک صنا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ع</w:t>
      </w:r>
      <w:r w:rsidRPr="00930457">
        <w:rPr>
          <w:sz w:val="24"/>
          <w:szCs w:val="24"/>
          <w:rtl/>
          <w:lang w:bidi="fa-IR"/>
        </w:rPr>
        <w:t xml:space="preserve"> ش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ا</w:t>
      </w:r>
      <w:r w:rsidRPr="00930457">
        <w:rPr>
          <w:rFonts w:hint="cs"/>
          <w:sz w:val="24"/>
          <w:szCs w:val="24"/>
          <w:rtl/>
          <w:lang w:bidi="fa-IR"/>
        </w:rPr>
        <w:t>یی</w:t>
      </w:r>
    </w:p>
    <w:p w14:paraId="2B00C4BC" w14:textId="77777777" w:rsidR="00DA0872" w:rsidRPr="00156CB4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156CB4">
        <w:rPr>
          <w:sz w:val="24"/>
          <w:szCs w:val="24"/>
          <w:rtl/>
          <w:lang w:bidi="fa-IR"/>
        </w:rPr>
        <w:t xml:space="preserve"> گزارش شرکت فرآورش بندر امام خم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rFonts w:hint="eastAsia"/>
          <w:sz w:val="24"/>
          <w:szCs w:val="24"/>
          <w:rtl/>
          <w:lang w:bidi="fa-IR"/>
        </w:rPr>
        <w:t>ن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(</w:t>
      </w:r>
      <w:r w:rsidRPr="00156CB4">
        <w:rPr>
          <w:sz w:val="20"/>
          <w:szCs w:val="20"/>
          <w:lang w:bidi="fa-IR"/>
        </w:rPr>
        <w:t>bipc.org.ir/fa/</w:t>
      </w:r>
      <w:proofErr w:type="spellStart"/>
      <w:r w:rsidRPr="00156CB4">
        <w:rPr>
          <w:sz w:val="20"/>
          <w:szCs w:val="20"/>
          <w:lang w:bidi="fa-IR"/>
        </w:rPr>
        <w:t>faravaresh</w:t>
      </w:r>
      <w:proofErr w:type="spellEnd"/>
      <w:r w:rsidRPr="00156CB4">
        <w:rPr>
          <w:sz w:val="24"/>
          <w:szCs w:val="24"/>
          <w:rtl/>
          <w:lang w:bidi="fa-IR"/>
        </w:rPr>
        <w:t>) و صورت‌ها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مال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پتروش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rFonts w:hint="eastAsia"/>
          <w:sz w:val="24"/>
          <w:szCs w:val="24"/>
          <w:rtl/>
          <w:lang w:bidi="fa-IR"/>
        </w:rPr>
        <w:t>م</w:t>
      </w:r>
      <w:r w:rsidRPr="00156CB4">
        <w:rPr>
          <w:rFonts w:hint="cs"/>
          <w:sz w:val="24"/>
          <w:szCs w:val="24"/>
          <w:rtl/>
          <w:lang w:bidi="fa-IR"/>
        </w:rPr>
        <w:t>ی‌</w:t>
      </w:r>
      <w:r w:rsidRPr="00156CB4">
        <w:rPr>
          <w:rFonts w:hint="eastAsia"/>
          <w:sz w:val="24"/>
          <w:szCs w:val="24"/>
          <w:rtl/>
          <w:lang w:bidi="fa-IR"/>
        </w:rPr>
        <w:t>ها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پارس، بوعل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و نور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در انتها</w:t>
      </w:r>
      <w:r w:rsidRPr="00156CB4">
        <w:rPr>
          <w:rFonts w:hint="cs"/>
          <w:sz w:val="24"/>
          <w:szCs w:val="24"/>
          <w:rtl/>
          <w:lang w:bidi="fa-IR"/>
        </w:rPr>
        <w:t>ی</w:t>
      </w:r>
      <w:r w:rsidRPr="00156CB4">
        <w:rPr>
          <w:sz w:val="24"/>
          <w:szCs w:val="24"/>
          <w:rtl/>
          <w:lang w:bidi="fa-IR"/>
        </w:rPr>
        <w:t xml:space="preserve"> سال 98</w:t>
      </w:r>
    </w:p>
    <w:p w14:paraId="578820CF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آمارنامه مصرف فرآورده‌ها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نفت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انرژ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زا ۱۳۹۷، شرکت مل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پخش فرآورده‌ها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نفت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ران</w:t>
      </w:r>
    </w:p>
    <w:p w14:paraId="1C5F8E1A" w14:textId="77777777" w:rsidR="00DA0872" w:rsidRPr="007C3D1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صورت‌ها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مال</w:t>
      </w:r>
      <w:r w:rsidRPr="00930457">
        <w:rPr>
          <w:rFonts w:hint="cs"/>
          <w:sz w:val="24"/>
          <w:szCs w:val="24"/>
          <w:rtl/>
          <w:lang w:bidi="fa-IR"/>
        </w:rPr>
        <w:t>ی‌</w:t>
      </w:r>
      <w:r w:rsidRPr="00930457">
        <w:rPr>
          <w:sz w:val="24"/>
          <w:szCs w:val="24"/>
          <w:rtl/>
          <w:lang w:bidi="fa-IR"/>
        </w:rPr>
        <w:t xml:space="preserve"> پتروش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rFonts w:hint="cs"/>
          <w:sz w:val="24"/>
          <w:szCs w:val="24"/>
          <w:rtl/>
          <w:lang w:bidi="fa-IR"/>
        </w:rPr>
        <w:t>ی‌</w:t>
      </w:r>
      <w:r w:rsidRPr="00930457">
        <w:rPr>
          <w:rFonts w:hint="eastAsia"/>
          <w:sz w:val="24"/>
          <w:szCs w:val="24"/>
          <w:rtl/>
          <w:lang w:bidi="fa-IR"/>
        </w:rPr>
        <w:t>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جم و مارون در انتها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سال ۹۸ و بانک اطلاعات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شرکت مل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صنا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ع</w:t>
      </w:r>
      <w:r w:rsidRPr="00930457">
        <w:rPr>
          <w:sz w:val="24"/>
          <w:szCs w:val="24"/>
          <w:rtl/>
          <w:lang w:bidi="fa-IR"/>
        </w:rPr>
        <w:t xml:space="preserve"> پتروش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ران</w:t>
      </w:r>
    </w:p>
    <w:p w14:paraId="18DB3A50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گزارش اتاق بازرگان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،</w:t>
      </w:r>
      <w:r w:rsidRPr="00930457">
        <w:rPr>
          <w:sz w:val="24"/>
          <w:szCs w:val="24"/>
          <w:rtl/>
          <w:lang w:bidi="fa-IR"/>
        </w:rPr>
        <w:t xml:space="preserve"> صنا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ع،</w:t>
      </w:r>
      <w:r w:rsidRPr="00930457">
        <w:rPr>
          <w:sz w:val="24"/>
          <w:szCs w:val="24"/>
          <w:rtl/>
          <w:lang w:bidi="fa-IR"/>
        </w:rPr>
        <w:t xml:space="preserve"> معادن و کشاورز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تهران بر مبنا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آمارها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گمرک جمهور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اسلام</w:t>
      </w:r>
      <w:r w:rsidRPr="00930457">
        <w:rPr>
          <w:rFonts w:hint="cs"/>
          <w:sz w:val="24"/>
          <w:szCs w:val="24"/>
          <w:rtl/>
          <w:lang w:bidi="fa-IR"/>
        </w:rPr>
        <w:t>ی</w:t>
      </w:r>
    </w:p>
    <w:p w14:paraId="2D58D1C0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آ</w:t>
      </w:r>
      <w:r w:rsidRPr="00930457">
        <w:rPr>
          <w:rFonts w:hint="cs"/>
          <w:sz w:val="24"/>
          <w:szCs w:val="24"/>
          <w:rtl/>
          <w:lang w:bidi="fa-IR"/>
        </w:rPr>
        <w:t>یی</w:t>
      </w:r>
      <w:r w:rsidRPr="00930457">
        <w:rPr>
          <w:rFonts w:hint="eastAsia"/>
          <w:sz w:val="24"/>
          <w:szCs w:val="24"/>
          <w:rtl/>
          <w:lang w:bidi="fa-IR"/>
        </w:rPr>
        <w:t>ن</w:t>
      </w:r>
      <w:r w:rsidRPr="00930457">
        <w:rPr>
          <w:sz w:val="24"/>
          <w:szCs w:val="24"/>
          <w:rtl/>
          <w:lang w:bidi="fa-IR"/>
        </w:rPr>
        <w:t xml:space="preserve"> نامه اجرا</w:t>
      </w:r>
      <w:r w:rsidRPr="00930457">
        <w:rPr>
          <w:rFonts w:hint="cs"/>
          <w:sz w:val="24"/>
          <w:szCs w:val="24"/>
          <w:rtl/>
          <w:lang w:bidi="fa-IR"/>
        </w:rPr>
        <w:t>یی</w:t>
      </w:r>
      <w:r w:rsidRPr="00930457">
        <w:rPr>
          <w:sz w:val="24"/>
          <w:szCs w:val="24"/>
          <w:rtl/>
          <w:lang w:bidi="fa-IR"/>
        </w:rPr>
        <w:t xml:space="preserve"> تبصره اصلاح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بند (ب) ماده (۱) قانون هدفمند کردن 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ارانه</w:t>
      </w:r>
      <w:r w:rsidRPr="00930457">
        <w:rPr>
          <w:sz w:val="24"/>
          <w:szCs w:val="24"/>
          <w:rtl/>
          <w:lang w:bidi="fa-IR"/>
        </w:rPr>
        <w:t xml:space="preserve"> ها، موضوع جزء (۴) بند (الف) ماده (۱) قانون الحاق برخ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مواد به قانون تنظ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م</w:t>
      </w:r>
      <w:r w:rsidRPr="00930457">
        <w:rPr>
          <w:sz w:val="24"/>
          <w:szCs w:val="24"/>
          <w:rtl/>
          <w:lang w:bidi="fa-IR"/>
        </w:rPr>
        <w:t xml:space="preserve"> بخش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از مقررات مال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دولت (۲) مصوب سال ۹۳.</w:t>
      </w:r>
    </w:p>
    <w:p w14:paraId="43737F8D" w14:textId="77777777" w:rsidR="00DA0872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</w:t>
      </w:r>
      <w:r w:rsidRPr="00026A35">
        <w:rPr>
          <w:sz w:val="24"/>
          <w:szCs w:val="24"/>
          <w:rtl/>
          <w:lang w:bidi="fa-IR"/>
        </w:rPr>
        <w:t>گزارش بازنگر</w:t>
      </w:r>
      <w:r w:rsidRPr="00026A35">
        <w:rPr>
          <w:rFonts w:hint="cs"/>
          <w:sz w:val="24"/>
          <w:szCs w:val="24"/>
          <w:rtl/>
          <w:lang w:bidi="fa-IR"/>
        </w:rPr>
        <w:t>ی</w:t>
      </w:r>
      <w:r w:rsidRPr="00026A35">
        <w:rPr>
          <w:sz w:val="24"/>
          <w:szCs w:val="24"/>
          <w:rtl/>
          <w:lang w:bidi="fa-IR"/>
        </w:rPr>
        <w:t xml:space="preserve"> طرح جامع منطقه و</w:t>
      </w:r>
      <w:r w:rsidRPr="00026A35">
        <w:rPr>
          <w:rFonts w:hint="cs"/>
          <w:sz w:val="24"/>
          <w:szCs w:val="24"/>
          <w:rtl/>
          <w:lang w:bidi="fa-IR"/>
        </w:rPr>
        <w:t>ی</w:t>
      </w:r>
      <w:r w:rsidRPr="00026A35">
        <w:rPr>
          <w:rFonts w:hint="eastAsia"/>
          <w:sz w:val="24"/>
          <w:szCs w:val="24"/>
          <w:rtl/>
          <w:lang w:bidi="fa-IR"/>
        </w:rPr>
        <w:t>ژه</w:t>
      </w:r>
      <w:r w:rsidRPr="00026A35">
        <w:rPr>
          <w:sz w:val="24"/>
          <w:szCs w:val="24"/>
          <w:rtl/>
          <w:lang w:bidi="fa-IR"/>
        </w:rPr>
        <w:t xml:space="preserve"> اقتصاد</w:t>
      </w:r>
      <w:r w:rsidRPr="00026A35">
        <w:rPr>
          <w:rFonts w:hint="cs"/>
          <w:sz w:val="24"/>
          <w:szCs w:val="24"/>
          <w:rtl/>
          <w:lang w:bidi="fa-IR"/>
        </w:rPr>
        <w:t>ی</w:t>
      </w:r>
      <w:r w:rsidRPr="00026A35">
        <w:rPr>
          <w:sz w:val="24"/>
          <w:szCs w:val="24"/>
          <w:rtl/>
          <w:lang w:bidi="fa-IR"/>
        </w:rPr>
        <w:t xml:space="preserve"> پتروش</w:t>
      </w:r>
      <w:r w:rsidRPr="00026A35">
        <w:rPr>
          <w:rFonts w:hint="cs"/>
          <w:sz w:val="24"/>
          <w:szCs w:val="24"/>
          <w:rtl/>
          <w:lang w:bidi="fa-IR"/>
        </w:rPr>
        <w:t>ی</w:t>
      </w:r>
      <w:r w:rsidRPr="00026A35">
        <w:rPr>
          <w:rFonts w:hint="eastAsia"/>
          <w:sz w:val="24"/>
          <w:szCs w:val="24"/>
          <w:rtl/>
          <w:lang w:bidi="fa-IR"/>
        </w:rPr>
        <w:t>م</w:t>
      </w:r>
      <w:r w:rsidRPr="00026A35">
        <w:rPr>
          <w:rFonts w:hint="cs"/>
          <w:sz w:val="24"/>
          <w:szCs w:val="24"/>
          <w:rtl/>
          <w:lang w:bidi="fa-IR"/>
        </w:rPr>
        <w:t>ی</w:t>
      </w:r>
      <w:r w:rsidRPr="00026A35">
        <w:rPr>
          <w:rFonts w:hint="eastAsia"/>
          <w:sz w:val="24"/>
          <w:szCs w:val="24"/>
          <w:rtl/>
          <w:lang w:bidi="fa-IR"/>
        </w:rPr>
        <w:t>،</w:t>
      </w:r>
      <w:r w:rsidRPr="00026A35">
        <w:rPr>
          <w:sz w:val="24"/>
          <w:szCs w:val="24"/>
          <w:rtl/>
          <w:lang w:bidi="fa-IR"/>
        </w:rPr>
        <w:t xml:space="preserve"> 1396</w:t>
      </w:r>
      <w:r>
        <w:rPr>
          <w:rFonts w:hint="cs"/>
          <w:sz w:val="24"/>
          <w:szCs w:val="24"/>
          <w:rtl/>
          <w:lang w:bidi="fa-IR"/>
        </w:rPr>
        <w:t>.</w:t>
      </w:r>
    </w:p>
    <w:p w14:paraId="40F12508" w14:textId="77777777" w:rsidR="00DA0872" w:rsidRPr="007C3D1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موج، شماره خبر: ۳۳۹۱۳۹</w:t>
      </w:r>
    </w:p>
    <w:p w14:paraId="7E267174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رو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ترز؛</w:t>
      </w:r>
      <w:r w:rsidRPr="00930457">
        <w:rPr>
          <w:sz w:val="24"/>
          <w:szCs w:val="24"/>
          <w:rtl/>
          <w:lang w:bidi="fa-IR"/>
        </w:rPr>
        <w:t xml:space="preserve"> </w:t>
      </w:r>
      <w:r w:rsidRPr="00357E4E">
        <w:rPr>
          <w:sz w:val="20"/>
          <w:szCs w:val="20"/>
          <w:lang w:bidi="fa-IR"/>
        </w:rPr>
        <w:t>b2n.ir/f69956</w:t>
      </w:r>
    </w:p>
    <w:p w14:paraId="23DB6F45" w14:textId="77777777" w:rsidR="00DA0872" w:rsidRPr="007970EB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فارس؛ </w:t>
      </w:r>
      <w:r w:rsidRPr="007970EB">
        <w:rPr>
          <w:sz w:val="20"/>
          <w:szCs w:val="20"/>
          <w:lang w:bidi="fa-IR"/>
        </w:rPr>
        <w:t>http://fna.ir/31bcr</w:t>
      </w:r>
    </w:p>
    <w:p w14:paraId="344874EC" w14:textId="77777777" w:rsidR="00DA0872" w:rsidRPr="007970EB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>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فارس؛ </w:t>
      </w:r>
      <w:r w:rsidRPr="00930457">
        <w:rPr>
          <w:sz w:val="20"/>
          <w:szCs w:val="20"/>
          <w:lang w:bidi="fa-IR"/>
        </w:rPr>
        <w:t>http://fna.ir/3nm3x</w:t>
      </w:r>
    </w:p>
    <w:p w14:paraId="5ABA46D1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فارس؛ </w:t>
      </w:r>
      <w:r w:rsidRPr="00930457">
        <w:rPr>
          <w:sz w:val="20"/>
          <w:szCs w:val="20"/>
          <w:lang w:bidi="fa-IR"/>
        </w:rPr>
        <w:t>http://fna.ir/f34h7y</w:t>
      </w:r>
    </w:p>
    <w:p w14:paraId="373BABE6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فارس؛ </w:t>
      </w:r>
      <w:r w:rsidRPr="00930457">
        <w:rPr>
          <w:sz w:val="20"/>
          <w:szCs w:val="20"/>
          <w:lang w:bidi="fa-IR"/>
        </w:rPr>
        <w:t>http://fna.ir/3nm3x</w:t>
      </w:r>
    </w:p>
    <w:p w14:paraId="073E6695" w14:textId="77777777" w:rsidR="00DA0872" w:rsidRPr="00C95B7E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خبرگزار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فارس؛ </w:t>
      </w:r>
      <w:r w:rsidRPr="00930457">
        <w:rPr>
          <w:sz w:val="20"/>
          <w:szCs w:val="20"/>
          <w:lang w:bidi="fa-IR"/>
        </w:rPr>
        <w:t>http://fna.ir/f34h7y</w:t>
      </w:r>
    </w:p>
    <w:p w14:paraId="7FF2154D" w14:textId="77777777" w:rsidR="00DA0872" w:rsidRPr="00CE6FE9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lastRenderedPageBreak/>
        <w:t xml:space="preserve"> </w:t>
      </w:r>
      <w:r w:rsidRPr="00C95B7E">
        <w:rPr>
          <w:sz w:val="24"/>
          <w:szCs w:val="24"/>
          <w:rtl/>
          <w:lang w:bidi="fa-IR"/>
        </w:rPr>
        <w:t>خبرگزار</w:t>
      </w:r>
      <w:r w:rsidRPr="00C95B7E">
        <w:rPr>
          <w:rFonts w:hint="cs"/>
          <w:sz w:val="24"/>
          <w:szCs w:val="24"/>
          <w:rtl/>
          <w:lang w:bidi="fa-IR"/>
        </w:rPr>
        <w:t>ی</w:t>
      </w:r>
      <w:r w:rsidRPr="00C95B7E">
        <w:rPr>
          <w:sz w:val="24"/>
          <w:szCs w:val="24"/>
          <w:rtl/>
          <w:lang w:bidi="fa-IR"/>
        </w:rPr>
        <w:t xml:space="preserve"> فارس؛ </w:t>
      </w:r>
      <w:r w:rsidRPr="00C95B7E">
        <w:rPr>
          <w:sz w:val="24"/>
          <w:szCs w:val="24"/>
          <w:lang w:bidi="fa-IR"/>
        </w:rPr>
        <w:t>http://fna.ir/2jj5g</w:t>
      </w:r>
    </w:p>
    <w:p w14:paraId="05282D80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پا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گاه</w:t>
      </w:r>
      <w:r w:rsidRPr="00930457">
        <w:rPr>
          <w:sz w:val="24"/>
          <w:szCs w:val="24"/>
          <w:rtl/>
          <w:lang w:bidi="fa-IR"/>
        </w:rPr>
        <w:t xml:space="preserve"> تحل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sz w:val="24"/>
          <w:szCs w:val="24"/>
          <w:rtl/>
          <w:lang w:bidi="fa-IR"/>
        </w:rPr>
        <w:t xml:space="preserve"> اقتصاد</w:t>
      </w:r>
      <w:r>
        <w:rPr>
          <w:rFonts w:hint="cs"/>
          <w:sz w:val="24"/>
          <w:szCs w:val="24"/>
          <w:rtl/>
          <w:lang w:bidi="fa-IR"/>
        </w:rPr>
        <w:t>؛</w:t>
      </w:r>
      <w:r w:rsidRPr="00930457">
        <w:rPr>
          <w:sz w:val="24"/>
          <w:szCs w:val="24"/>
          <w:rtl/>
          <w:lang w:bidi="fa-IR"/>
        </w:rPr>
        <w:t xml:space="preserve"> </w:t>
      </w:r>
      <w:r w:rsidRPr="00930457">
        <w:rPr>
          <w:sz w:val="20"/>
          <w:szCs w:val="20"/>
          <w:lang w:bidi="fa-IR"/>
        </w:rPr>
        <w:t>https://masireqtesad.ir/95304</w:t>
      </w:r>
    </w:p>
    <w:p w14:paraId="71664B28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</w:t>
      </w:r>
      <w:r w:rsidRPr="00930457">
        <w:rPr>
          <w:sz w:val="24"/>
          <w:szCs w:val="24"/>
          <w:rtl/>
          <w:lang w:bidi="fa-IR"/>
        </w:rPr>
        <w:t>پا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گاه</w:t>
      </w:r>
      <w:r w:rsidRPr="00930457">
        <w:rPr>
          <w:sz w:val="24"/>
          <w:szCs w:val="24"/>
          <w:rtl/>
          <w:lang w:bidi="fa-IR"/>
        </w:rPr>
        <w:t xml:space="preserve"> تحل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sz w:val="24"/>
          <w:szCs w:val="24"/>
          <w:rtl/>
          <w:lang w:bidi="fa-IR"/>
        </w:rPr>
        <w:t xml:space="preserve"> اقتصاد</w:t>
      </w:r>
      <w:r>
        <w:rPr>
          <w:rFonts w:hint="cs"/>
          <w:sz w:val="24"/>
          <w:szCs w:val="24"/>
          <w:rtl/>
          <w:lang w:bidi="fa-IR"/>
        </w:rPr>
        <w:t>؛</w:t>
      </w:r>
      <w:r w:rsidRPr="00930457">
        <w:rPr>
          <w:sz w:val="24"/>
          <w:szCs w:val="24"/>
          <w:rtl/>
          <w:lang w:bidi="fa-IR"/>
        </w:rPr>
        <w:t xml:space="preserve"> </w:t>
      </w:r>
      <w:r w:rsidRPr="00930457">
        <w:rPr>
          <w:sz w:val="20"/>
          <w:szCs w:val="20"/>
          <w:lang w:bidi="fa-IR"/>
        </w:rPr>
        <w:t>https://masireqtesad.ir/95413</w:t>
      </w:r>
    </w:p>
    <w:p w14:paraId="7C5E3E8E" w14:textId="77777777" w:rsidR="00DA0872" w:rsidRPr="00930457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پا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گاه</w:t>
      </w:r>
      <w:r w:rsidRPr="00930457">
        <w:rPr>
          <w:sz w:val="24"/>
          <w:szCs w:val="24"/>
          <w:rtl/>
          <w:lang w:bidi="fa-IR"/>
        </w:rPr>
        <w:t xml:space="preserve"> تحل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sz w:val="24"/>
          <w:szCs w:val="24"/>
          <w:rtl/>
          <w:lang w:bidi="fa-IR"/>
        </w:rPr>
        <w:t xml:space="preserve"> اقتصاد</w:t>
      </w:r>
      <w:r>
        <w:rPr>
          <w:rFonts w:hint="cs"/>
          <w:sz w:val="24"/>
          <w:szCs w:val="24"/>
          <w:rtl/>
          <w:lang w:bidi="fa-IR"/>
        </w:rPr>
        <w:t>؛</w:t>
      </w:r>
      <w:r w:rsidRPr="00930457">
        <w:rPr>
          <w:sz w:val="24"/>
          <w:szCs w:val="24"/>
          <w:rtl/>
          <w:lang w:bidi="fa-IR"/>
        </w:rPr>
        <w:t xml:space="preserve"> </w:t>
      </w:r>
      <w:r w:rsidRPr="00930457">
        <w:rPr>
          <w:sz w:val="20"/>
          <w:szCs w:val="20"/>
          <w:lang w:bidi="fa-IR"/>
        </w:rPr>
        <w:t>https://masireqtesad.ir/91272</w:t>
      </w:r>
    </w:p>
    <w:p w14:paraId="4692C5B2" w14:textId="77777777" w:rsidR="00DA0872" w:rsidRPr="00CE6FE9" w:rsidRDefault="00DA0872" w:rsidP="00DA0872">
      <w:pPr>
        <w:pStyle w:val="ListParagraph"/>
        <w:numPr>
          <w:ilvl w:val="0"/>
          <w:numId w:val="36"/>
        </w:numPr>
        <w:spacing w:after="0"/>
        <w:ind w:left="566" w:hanging="219"/>
        <w:rPr>
          <w:sz w:val="24"/>
          <w:szCs w:val="24"/>
          <w:rtl/>
          <w:lang w:bidi="fa-IR"/>
        </w:rPr>
      </w:pPr>
      <w:r w:rsidRPr="00930457">
        <w:rPr>
          <w:sz w:val="24"/>
          <w:szCs w:val="24"/>
          <w:rtl/>
          <w:lang w:bidi="fa-IR"/>
        </w:rPr>
        <w:t xml:space="preserve"> پا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گاه</w:t>
      </w:r>
      <w:r w:rsidRPr="00930457">
        <w:rPr>
          <w:sz w:val="24"/>
          <w:szCs w:val="24"/>
          <w:rtl/>
          <w:lang w:bidi="fa-IR"/>
        </w:rPr>
        <w:t xml:space="preserve"> تحل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ل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sz w:val="24"/>
          <w:szCs w:val="24"/>
          <w:rtl/>
          <w:lang w:bidi="fa-IR"/>
        </w:rPr>
        <w:t xml:space="preserve"> مس</w:t>
      </w:r>
      <w:r w:rsidRPr="00930457">
        <w:rPr>
          <w:rFonts w:hint="cs"/>
          <w:sz w:val="24"/>
          <w:szCs w:val="24"/>
          <w:rtl/>
          <w:lang w:bidi="fa-IR"/>
        </w:rPr>
        <w:t>ی</w:t>
      </w:r>
      <w:r w:rsidRPr="00930457">
        <w:rPr>
          <w:rFonts w:hint="eastAsia"/>
          <w:sz w:val="24"/>
          <w:szCs w:val="24"/>
          <w:rtl/>
          <w:lang w:bidi="fa-IR"/>
        </w:rPr>
        <w:t>ر</w:t>
      </w:r>
      <w:r w:rsidRPr="00930457">
        <w:rPr>
          <w:sz w:val="24"/>
          <w:szCs w:val="24"/>
          <w:rtl/>
          <w:lang w:bidi="fa-IR"/>
        </w:rPr>
        <w:t xml:space="preserve"> اقتصاد</w:t>
      </w:r>
      <w:r>
        <w:rPr>
          <w:rFonts w:hint="cs"/>
          <w:sz w:val="24"/>
          <w:szCs w:val="24"/>
          <w:rtl/>
          <w:lang w:bidi="fa-IR"/>
        </w:rPr>
        <w:t>؛</w:t>
      </w:r>
      <w:r w:rsidRPr="00930457">
        <w:rPr>
          <w:sz w:val="24"/>
          <w:szCs w:val="24"/>
          <w:rtl/>
          <w:lang w:bidi="fa-IR"/>
        </w:rPr>
        <w:t xml:space="preserve"> </w:t>
      </w:r>
      <w:r w:rsidRPr="00930457">
        <w:rPr>
          <w:sz w:val="20"/>
          <w:szCs w:val="20"/>
          <w:lang w:bidi="fa-IR"/>
        </w:rPr>
        <w:t>https://masireqtesad.ir/95426</w:t>
      </w:r>
    </w:p>
    <w:p w14:paraId="07B71E1A" w14:textId="77777777" w:rsidR="00DA0872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lang w:bidi="fa-IR"/>
        </w:rPr>
      </w:pPr>
      <w:proofErr w:type="spellStart"/>
      <w:r w:rsidRPr="00A569C9">
        <w:rPr>
          <w:sz w:val="20"/>
          <w:szCs w:val="24"/>
          <w:lang w:bidi="fa-IR"/>
        </w:rPr>
        <w:t>Waghshouri</w:t>
      </w:r>
      <w:proofErr w:type="spellEnd"/>
      <w:r w:rsidRPr="00A569C9">
        <w:rPr>
          <w:sz w:val="20"/>
          <w:szCs w:val="24"/>
          <w:lang w:bidi="fa-IR"/>
        </w:rPr>
        <w:t>, Sara (2015). Iran’s Energy Policy after the Nuclear Deal, Atlantic Council Policy on Intellectual Independence</w:t>
      </w:r>
    </w:p>
    <w:p w14:paraId="170A7628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lang w:bidi="fa-IR"/>
        </w:rPr>
        <w:t>KNOC Investor Relations, Overseas E&amp;P (accessed May 2020)</w:t>
      </w:r>
    </w:p>
    <w:p w14:paraId="0763A48B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lang w:bidi="fa-IR"/>
        </w:rPr>
        <w:t xml:space="preserve">U.S. Energy Information Administration, Short-Term Energy Outlook, August 2020; FACTS Global Energy Services, Asia Pacific Petroleum </w:t>
      </w:r>
      <w:proofErr w:type="spellStart"/>
      <w:r w:rsidRPr="00A569C9">
        <w:rPr>
          <w:sz w:val="20"/>
          <w:szCs w:val="20"/>
          <w:lang w:bidi="fa-IR"/>
        </w:rPr>
        <w:t>Databook</w:t>
      </w:r>
      <w:proofErr w:type="spellEnd"/>
      <w:r w:rsidRPr="00A569C9">
        <w:rPr>
          <w:sz w:val="20"/>
          <w:szCs w:val="20"/>
          <w:lang w:bidi="fa-IR"/>
        </w:rPr>
        <w:t xml:space="preserve"> 1: Supply and Demand, Spring 2018, pages 55-57; Spring 2019, pages 49-51; Fall 2019, pages 53-54; Spring 2020, pages 52-53; International Energy Agency, Oil 2019, pages 33 and 100; Coal 2018, page 24; Oil Market Report, November 15, 2019, page 10; Oil Market Report, May 15, 2019, page 9, Oil Market Report, April 11, 2019, page 10; </w:t>
      </w:r>
      <w:proofErr w:type="spellStart"/>
      <w:r w:rsidRPr="00A569C9">
        <w:rPr>
          <w:sz w:val="20"/>
          <w:szCs w:val="20"/>
          <w:lang w:bidi="fa-IR"/>
        </w:rPr>
        <w:t>Newsbase</w:t>
      </w:r>
      <w:proofErr w:type="spellEnd"/>
      <w:r w:rsidRPr="00A569C9">
        <w:rPr>
          <w:sz w:val="20"/>
          <w:szCs w:val="20"/>
          <w:lang w:bidi="fa-IR"/>
        </w:rPr>
        <w:t xml:space="preserve">, </w:t>
      </w:r>
      <w:proofErr w:type="spellStart"/>
      <w:r w:rsidRPr="00A569C9">
        <w:rPr>
          <w:sz w:val="20"/>
          <w:szCs w:val="20"/>
          <w:lang w:bidi="fa-IR"/>
        </w:rPr>
        <w:t>AsianOil</w:t>
      </w:r>
      <w:proofErr w:type="spellEnd"/>
      <w:r w:rsidRPr="00A569C9">
        <w:rPr>
          <w:sz w:val="20"/>
          <w:szCs w:val="20"/>
          <w:lang w:bidi="fa-IR"/>
        </w:rPr>
        <w:t>, “South Korea’s oil and gas demand declines,” November 6, 2019, page 8</w:t>
      </w:r>
      <w:r w:rsidRPr="00A569C9">
        <w:rPr>
          <w:sz w:val="20"/>
          <w:szCs w:val="20"/>
          <w:rtl/>
          <w:lang w:bidi="fa-IR"/>
        </w:rPr>
        <w:t>.</w:t>
      </w:r>
    </w:p>
    <w:p w14:paraId="14AC0AF7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lang w:bidi="fa-IR"/>
        </w:rPr>
        <w:t xml:space="preserve">FACTS Global Energy Services, Asia Pacific Petroleum </w:t>
      </w:r>
      <w:proofErr w:type="spellStart"/>
      <w:r w:rsidRPr="00A569C9">
        <w:rPr>
          <w:sz w:val="20"/>
          <w:szCs w:val="20"/>
          <w:lang w:bidi="fa-IR"/>
        </w:rPr>
        <w:t>Databook</w:t>
      </w:r>
      <w:proofErr w:type="spellEnd"/>
      <w:r w:rsidRPr="00A569C9">
        <w:rPr>
          <w:sz w:val="20"/>
          <w:szCs w:val="20"/>
          <w:lang w:bidi="fa-IR"/>
        </w:rPr>
        <w:t xml:space="preserve"> 1: Supply and Demand, Spring 2020, page 52; International Energy Agency, Oil 2020, pages 20-22 and 36</w:t>
      </w:r>
      <w:r w:rsidRPr="00A569C9">
        <w:rPr>
          <w:sz w:val="20"/>
          <w:szCs w:val="20"/>
          <w:rtl/>
          <w:lang w:bidi="fa-IR"/>
        </w:rPr>
        <w:t>.</w:t>
      </w:r>
    </w:p>
    <w:p w14:paraId="272D6E7D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lang w:bidi="fa-IR"/>
        </w:rPr>
        <w:t>Korea Energy Economics Institute, Monthly Energy Statistics, May 2020, page 47</w:t>
      </w:r>
      <w:r w:rsidRPr="00A569C9">
        <w:rPr>
          <w:sz w:val="20"/>
          <w:szCs w:val="20"/>
          <w:rtl/>
          <w:lang w:bidi="fa-IR"/>
        </w:rPr>
        <w:t>.</w:t>
      </w:r>
    </w:p>
    <w:p w14:paraId="14F47333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 </w:t>
      </w:r>
      <w:r w:rsidRPr="00A569C9">
        <w:rPr>
          <w:sz w:val="20"/>
          <w:szCs w:val="20"/>
          <w:lang w:bidi="fa-IR"/>
        </w:rPr>
        <w:t xml:space="preserve">FACTS Global Energy Services, Asia Pacific Petroleum </w:t>
      </w:r>
      <w:proofErr w:type="spellStart"/>
      <w:r w:rsidRPr="00A569C9">
        <w:rPr>
          <w:sz w:val="20"/>
          <w:szCs w:val="20"/>
          <w:lang w:bidi="fa-IR"/>
        </w:rPr>
        <w:t>Databook</w:t>
      </w:r>
      <w:proofErr w:type="spellEnd"/>
      <w:r w:rsidRPr="00A569C9">
        <w:rPr>
          <w:sz w:val="20"/>
          <w:szCs w:val="20"/>
          <w:lang w:bidi="fa-IR"/>
        </w:rPr>
        <w:t xml:space="preserve"> 3: Oil Product Balances &amp; Prices, Spring 2020, page 66</w:t>
      </w:r>
      <w:r w:rsidRPr="00A569C9">
        <w:rPr>
          <w:sz w:val="20"/>
          <w:szCs w:val="20"/>
          <w:rtl/>
          <w:lang w:bidi="fa-IR"/>
        </w:rPr>
        <w:t>.</w:t>
      </w:r>
    </w:p>
    <w:p w14:paraId="00F43171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>https://auto-gas.net/government-policies/autogas-incentive-policies/south-korea</w:t>
      </w:r>
      <w:r w:rsidRPr="00A569C9">
        <w:rPr>
          <w:sz w:val="20"/>
          <w:szCs w:val="20"/>
          <w:rtl/>
          <w:lang w:bidi="fa-IR"/>
        </w:rPr>
        <w:t>/</w:t>
      </w:r>
    </w:p>
    <w:p w14:paraId="33195B39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>https://www.reuters.com/article/southkorea-lpg-idUSL4N1FD1I0</w:t>
      </w:r>
    </w:p>
    <w:p w14:paraId="6ECD62C3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>https://www.hellenicshippingnews.com/south-koreas-lpg-imports-to-increase-in-2019</w:t>
      </w:r>
      <w:r w:rsidRPr="00A569C9">
        <w:rPr>
          <w:sz w:val="20"/>
          <w:szCs w:val="20"/>
          <w:rtl/>
          <w:lang w:bidi="fa-IR"/>
        </w:rPr>
        <w:t>/</w:t>
      </w:r>
    </w:p>
    <w:p w14:paraId="5852BC00" w14:textId="77777777" w:rsidR="00DA0872" w:rsidRPr="00930457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rtl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>IHS Chemical, PEP Report 267B Propane Dehydrogenation (II). February 2018</w:t>
      </w:r>
      <w:r w:rsidRPr="00A569C9">
        <w:rPr>
          <w:sz w:val="20"/>
          <w:szCs w:val="20"/>
          <w:rtl/>
          <w:lang w:bidi="fa-IR"/>
        </w:rPr>
        <w:t>.</w:t>
      </w:r>
    </w:p>
    <w:p w14:paraId="79033678" w14:textId="77777777" w:rsidR="00DA0872" w:rsidRPr="00257942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>
        <w:rPr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 xml:space="preserve">Strategic assessment: Future of Iranian Petrochemical Industry, </w:t>
      </w:r>
      <w:proofErr w:type="spellStart"/>
      <w:r w:rsidRPr="00A569C9">
        <w:rPr>
          <w:sz w:val="20"/>
          <w:szCs w:val="20"/>
          <w:lang w:bidi="fa-IR"/>
        </w:rPr>
        <w:t>NexantThinking</w:t>
      </w:r>
      <w:proofErr w:type="spellEnd"/>
      <w:r w:rsidRPr="00A569C9">
        <w:rPr>
          <w:sz w:val="20"/>
          <w:szCs w:val="20"/>
          <w:lang w:bidi="fa-IR"/>
        </w:rPr>
        <w:t xml:space="preserve"> TM, December 2015</w:t>
      </w:r>
      <w:r w:rsidRPr="00A569C9">
        <w:rPr>
          <w:sz w:val="20"/>
          <w:szCs w:val="20"/>
          <w:rtl/>
          <w:lang w:bidi="fa-IR"/>
        </w:rPr>
        <w:t>.</w:t>
      </w:r>
    </w:p>
    <w:p w14:paraId="0B4D9E12" w14:textId="77777777" w:rsidR="00DA0872" w:rsidRPr="00257942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</w:t>
      </w:r>
      <w:r w:rsidRPr="00A569C9">
        <w:rPr>
          <w:sz w:val="20"/>
          <w:szCs w:val="20"/>
          <w:lang w:bidi="fa-IR"/>
        </w:rPr>
        <w:t xml:space="preserve">On-purpose Propylene: Is propane the best feedstock? </w:t>
      </w:r>
      <w:proofErr w:type="spellStart"/>
      <w:r w:rsidRPr="00A569C9">
        <w:rPr>
          <w:sz w:val="20"/>
          <w:szCs w:val="20"/>
          <w:lang w:bidi="fa-IR"/>
        </w:rPr>
        <w:t>NexantThinking</w:t>
      </w:r>
      <w:proofErr w:type="spellEnd"/>
      <w:r w:rsidRPr="00A569C9">
        <w:rPr>
          <w:sz w:val="20"/>
          <w:szCs w:val="20"/>
          <w:lang w:bidi="fa-IR"/>
        </w:rPr>
        <w:t xml:space="preserve"> TM, September 2014</w:t>
      </w:r>
    </w:p>
    <w:p w14:paraId="3BB5D169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 </w:t>
      </w:r>
      <w:r w:rsidRPr="00A569C9">
        <w:rPr>
          <w:sz w:val="20"/>
          <w:szCs w:val="20"/>
          <w:lang w:bidi="fa-IR"/>
        </w:rPr>
        <w:t>Propylene production via propane dehydrogenation (PDH), GRUPA AZOTY, Source: publicly available data, Warsaw 2015</w:t>
      </w:r>
    </w:p>
    <w:p w14:paraId="492F7DD0" w14:textId="77777777" w:rsidR="00DA0872" w:rsidRPr="00A569C9" w:rsidRDefault="00DA0872" w:rsidP="00DA0872">
      <w:pPr>
        <w:pStyle w:val="ListParagraph"/>
        <w:numPr>
          <w:ilvl w:val="0"/>
          <w:numId w:val="36"/>
        </w:numPr>
        <w:bidi w:val="0"/>
        <w:spacing w:after="0"/>
        <w:ind w:left="566" w:hanging="219"/>
        <w:rPr>
          <w:sz w:val="20"/>
          <w:szCs w:val="20"/>
          <w:rtl/>
          <w:lang w:bidi="fa-IR"/>
        </w:rPr>
      </w:pPr>
      <w:r w:rsidRPr="00A569C9">
        <w:rPr>
          <w:sz w:val="20"/>
          <w:szCs w:val="20"/>
          <w:rtl/>
          <w:lang w:bidi="fa-IR"/>
        </w:rPr>
        <w:t xml:space="preserve">  </w:t>
      </w:r>
      <w:r w:rsidRPr="00A569C9">
        <w:rPr>
          <w:sz w:val="20"/>
          <w:szCs w:val="20"/>
          <w:lang w:bidi="fa-IR"/>
        </w:rPr>
        <w:t>PROCESS ECONOMICS, PROPYLENE POLYMER GRADE FROM PROPANE BY CATALYTIC DEHYDROGENATION, Code:2M-1343, 2017 Q3 data, IHS CHEMICAL 2018</w:t>
      </w:r>
    </w:p>
    <w:p w14:paraId="0644AFEA" w14:textId="19C0564E" w:rsidR="00F822EA" w:rsidRPr="001B4F73" w:rsidRDefault="00F822EA" w:rsidP="001B4F73">
      <w:pPr>
        <w:bidi w:val="0"/>
        <w:spacing w:line="259" w:lineRule="auto"/>
        <w:jc w:val="left"/>
        <w:rPr>
          <w:rFonts w:eastAsiaTheme="majorEastAsia" w:cs="B Titr"/>
          <w:b/>
          <w:bCs/>
          <w:sz w:val="32"/>
          <w:szCs w:val="32"/>
          <w:lang w:bidi="fa-IR"/>
        </w:rPr>
      </w:pPr>
    </w:p>
    <w:sectPr w:rsidR="00F822EA" w:rsidRPr="001B4F73" w:rsidSect="00C235E5">
      <w:headerReference w:type="even" r:id="rId11"/>
      <w:headerReference w:type="default" r:id="rId12"/>
      <w:footerReference w:type="default" r:id="rId13"/>
      <w:headerReference w:type="first" r:id="rId14"/>
      <w:pgSz w:w="11907" w:h="16840" w:code="9"/>
      <w:pgMar w:top="1411" w:right="1411" w:bottom="1411" w:left="1411" w:header="720" w:footer="67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3DF31" w14:textId="77777777" w:rsidR="005C1EEF" w:rsidRDefault="005C1EEF" w:rsidP="00DE2971">
      <w:pPr>
        <w:spacing w:after="0"/>
      </w:pPr>
      <w:r>
        <w:separator/>
      </w:r>
    </w:p>
    <w:p w14:paraId="7506117F" w14:textId="77777777" w:rsidR="005C1EEF" w:rsidRDefault="005C1EEF"/>
  </w:endnote>
  <w:endnote w:type="continuationSeparator" w:id="0">
    <w:p w14:paraId="3FECF6FE" w14:textId="77777777" w:rsidR="005C1EEF" w:rsidRDefault="005C1EEF" w:rsidP="00DE2971">
      <w:pPr>
        <w:spacing w:after="0"/>
      </w:pPr>
      <w:r>
        <w:continuationSeparator/>
      </w:r>
    </w:p>
    <w:p w14:paraId="00CC5395" w14:textId="77777777" w:rsidR="005C1EEF" w:rsidRDefault="005C1E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altName w:val="Sakkal Maya Pro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43D7692F-88A1-4D6C-ADEB-657DC37E1384}"/>
    <w:embedBold r:id="rId2" w:fontKey="{12A38F16-E074-4C7D-9E4E-FC1C7C276C3F}"/>
  </w:font>
  <w:font w:name="Zar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AC461D0-2FDB-4128-9F86-C5B431BA30F8}"/>
    <w:embedBold r:id="rId4" w:fontKey="{5B5A0D21-0B10-421C-8455-670DDB8F3ACB}"/>
    <w:embedItalic r:id="rId5" w:fontKey="{E7141FFE-4481-4EE8-B291-4DD354CC7715}"/>
    <w:embedBoldItalic r:id="rId6" w:fontKey="{82BEAA40-BF60-4BEE-822D-701F387A3C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A Nahar">
    <w:altName w:val="Segoe UI Semibold"/>
    <w:charset w:val="00"/>
    <w:family w:val="swiss"/>
    <w:pitch w:val="variable"/>
    <w:sig w:usb0="00000000" w:usb1="D000E14A" w:usb2="0000002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BAADA69-CE06-4F5C-9229-2F019D4CDB94}"/>
    <w:embedBold r:id="rId8" w:fontKey="{550B005D-3F2A-4633-B88A-68EC500C93D0}"/>
    <w:embedItalic r:id="rId9" w:fontKey="{BE196616-26DA-4506-A11D-D38D20BA56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77DFE05-D225-43CA-B91F-E1669FC2C8D4}"/>
    <w:embedItalic r:id="rId11" w:fontKey="{5770D352-4716-40E3-AC1D-5652E18EB6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5CFC795-3F11-4958-87E8-A776A8F67BD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CB0BD5A-1C33-4836-BBFC-06AD7F70413E}"/>
    <w:embedBold r:id="rId14" w:fontKey="{12E80F6F-615E-4AFE-B1E2-CCE69F1348A3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B71ADC5-AF2C-475F-A959-9F6A0C848F2A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2FA71BE-CF76-4EA6-A947-75FBABD21898}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0" w:usb1="80000000" w:usb2="00000008" w:usb3="00000000" w:csb0="00000040" w:csb1="00000000"/>
  </w:font>
  <w:font w:name="Nazanin"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5CCDA5D-386A-4636-AC31-C566A86E078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9892A177-3A80-4461-ACC6-5E9676DEC6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9BDFFA80-5CCB-43B9-8D1B-D7B35B04D8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A2F25116-5A48-49C7-8BD7-D86A826A82C4}"/>
  </w:font>
  <w:font w:name="W_aram">
    <w:charset w:val="00"/>
    <w:family w:val="auto"/>
    <w:pitch w:val="variable"/>
    <w:sig w:usb0="00002003" w:usb1="80000000" w:usb2="00000008" w:usb3="00000000" w:csb0="00000001" w:csb1="00000000"/>
    <w:embedRegular r:id="rId21" w:fontKey="{F5AD1CE4-3527-4C7A-9264-5BEC470DBD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C5D14" w14:textId="16290DCB" w:rsidR="00FF30F4" w:rsidRDefault="00FF30F4" w:rsidP="00154510">
    <w:pPr>
      <w:pStyle w:val="Footer"/>
      <w:tabs>
        <w:tab w:val="clear" w:pos="4680"/>
        <w:tab w:val="clear" w:pos="9360"/>
        <w:tab w:val="left" w:pos="245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45AA0" w14:textId="3D6B34AF" w:rsidR="00FF30F4" w:rsidRPr="00C7777B" w:rsidRDefault="00FF30F4" w:rsidP="002015FE">
    <w:pPr>
      <w:pStyle w:val="Footer"/>
      <w:tabs>
        <w:tab w:val="clear" w:pos="4680"/>
        <w:tab w:val="clear" w:pos="9360"/>
      </w:tabs>
      <w:jc w:val="center"/>
      <w:rPr>
        <w:rFonts w:ascii="W_aram" w:hAnsi="W_aram" w:cs="B Mitra"/>
        <w:caps/>
        <w:noProof/>
        <w:rtl/>
        <w:lang w:bidi="fa-IR"/>
      </w:rPr>
    </w:pPr>
    <w:r w:rsidRPr="00C7777B">
      <w:rPr>
        <w:rFonts w:ascii="W_aram" w:hAnsi="W_aram" w:cs="B Mitra"/>
        <w:caps/>
      </w:rPr>
      <w:fldChar w:fldCharType="begin"/>
    </w:r>
    <w:r w:rsidRPr="00C7777B">
      <w:rPr>
        <w:rFonts w:ascii="W_aram" w:hAnsi="W_aram" w:cs="B Mitra"/>
        <w:caps/>
      </w:rPr>
      <w:instrText xml:space="preserve"> PAGE   \* MERGEFORMAT </w:instrText>
    </w:r>
    <w:r w:rsidRPr="00C7777B">
      <w:rPr>
        <w:rFonts w:ascii="W_aram" w:hAnsi="W_aram" w:cs="B Mitra"/>
        <w:caps/>
      </w:rPr>
      <w:fldChar w:fldCharType="separate"/>
    </w:r>
    <w:r w:rsidR="00DA0872">
      <w:rPr>
        <w:rFonts w:ascii="W_aram" w:hAnsi="W_aram" w:cs="B Mitra"/>
        <w:caps/>
        <w:noProof/>
        <w:rtl/>
      </w:rPr>
      <w:t>12</w:t>
    </w:r>
    <w:r w:rsidRPr="00C7777B">
      <w:rPr>
        <w:rFonts w:ascii="W_aram" w:hAnsi="W_aram" w:cs="B Mitra"/>
        <w:caps/>
      </w:rPr>
      <w:fldChar w:fldCharType="end"/>
    </w:r>
  </w:p>
  <w:p w14:paraId="7675ED49" w14:textId="77777777" w:rsidR="00FF30F4" w:rsidRDefault="00FF30F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90473" w14:textId="77777777" w:rsidR="005C1EEF" w:rsidRPr="00FD3FB0" w:rsidRDefault="005C1EEF" w:rsidP="00FD3FB0">
      <w:pPr>
        <w:spacing w:after="0"/>
      </w:pPr>
      <w:r>
        <w:continuationSeparator/>
      </w:r>
    </w:p>
  </w:footnote>
  <w:footnote w:type="continuationSeparator" w:id="0">
    <w:p w14:paraId="23858369" w14:textId="77777777" w:rsidR="005C1EEF" w:rsidRDefault="005C1EEF" w:rsidP="00DE2971">
      <w:pPr>
        <w:spacing w:after="0"/>
      </w:pPr>
      <w:r>
        <w:continuationSeparator/>
      </w:r>
    </w:p>
    <w:p w14:paraId="540F1142" w14:textId="77777777" w:rsidR="005C1EEF" w:rsidRDefault="005C1EE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E94E2" w14:textId="47AF5D10" w:rsidR="00FF30F4" w:rsidRDefault="005C1EEF">
    <w:pPr>
      <w:pStyle w:val="Header"/>
    </w:pPr>
    <w:r>
      <w:rPr>
        <w:noProof/>
      </w:rPr>
      <w:pict w14:anchorId="2D920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6" o:spid="_x0000_s2050" type="#_x0000_t75" style="position:absolute;left:0;text-align:left;margin-left:0;margin-top:0;width:453.5pt;height:245.95pt;z-index:-251629568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5E324" w14:textId="63A798EB" w:rsidR="00FF30F4" w:rsidRDefault="005C1EEF">
    <w:pPr>
      <w:pStyle w:val="Header"/>
    </w:pPr>
    <w:r>
      <w:rPr>
        <w:noProof/>
      </w:rPr>
      <w:pict w14:anchorId="2FA25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9" o:spid="_x0000_s2053" type="#_x0000_t75" style="position:absolute;left:0;text-align:left;margin-left:0;margin-top:0;width:453.5pt;height:245.95pt;z-index:-251626496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  <w:p w14:paraId="0720FF16" w14:textId="77777777" w:rsidR="00FF30F4" w:rsidRDefault="00FF30F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4E712" w14:textId="02B3CDB4" w:rsidR="00FF30F4" w:rsidRPr="00191143" w:rsidRDefault="005C1EEF" w:rsidP="00191143">
    <w:pPr>
      <w:pStyle w:val="Header"/>
    </w:pPr>
    <w:r>
      <w:rPr>
        <w:noProof/>
      </w:rPr>
      <w:pict w14:anchorId="46E72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70" o:spid="_x0000_s2054" type="#_x0000_t75" style="position:absolute;left:0;text-align:left;margin-left:0;margin-top:0;width:453.5pt;height:245.95pt;z-index:-251625472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  <w:r w:rsidR="00FF30F4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D695778" wp14:editId="491371CD">
              <wp:simplePos x="0" y="0"/>
              <wp:positionH relativeFrom="column">
                <wp:posOffset>-476148</wp:posOffset>
              </wp:positionH>
              <wp:positionV relativeFrom="paragraph">
                <wp:posOffset>-201168</wp:posOffset>
              </wp:positionV>
              <wp:extent cx="6475196" cy="10398199"/>
              <wp:effectExtent l="0" t="0" r="0" b="22225"/>
              <wp:wrapNone/>
              <wp:docPr id="679" name="Group 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196" cy="10398199"/>
                        <a:chOff x="487748" y="180975"/>
                        <a:chExt cx="6475196" cy="10398194"/>
                      </a:xfrm>
                    </wpg:grpSpPr>
                    <wps:wsp>
                      <wps:cNvPr id="680" name="Text Box 680"/>
                      <wps:cNvSpPr txBox="1"/>
                      <wps:spPr>
                        <a:xfrm>
                          <a:off x="487748" y="180975"/>
                          <a:ext cx="6475196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DE630" w14:textId="0608A633" w:rsidR="00FF30F4" w:rsidRPr="00B7186D" w:rsidRDefault="00DA0872" w:rsidP="009F1123">
                            <w:pPr>
                              <w:pStyle w:val="ad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  <w:r w:rsidRPr="00DA0872">
                              <w:rPr>
                                <w:rtl/>
                              </w:rPr>
                              <w:t>طراح</w:t>
                            </w:r>
                            <w:r w:rsidRPr="00DA0872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DA0872">
                              <w:rPr>
                                <w:rtl/>
                              </w:rPr>
                              <w:t xml:space="preserve"> الگو</w:t>
                            </w:r>
                            <w:r w:rsidRPr="00DA0872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DA0872">
                              <w:rPr>
                                <w:rtl/>
                              </w:rPr>
                              <w:t xml:space="preserve"> توسعه متوازن زنج</w:t>
                            </w:r>
                            <w:r w:rsidRPr="00DA0872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DA0872">
                              <w:rPr>
                                <w:rFonts w:hint="eastAsia"/>
                                <w:rtl/>
                              </w:rPr>
                              <w:t>ره</w:t>
                            </w:r>
                            <w:r w:rsidRPr="00DA0872">
                              <w:rPr>
                                <w:rtl/>
                              </w:rPr>
                              <w:t xml:space="preserve"> ارزش نفت و گاز در ا</w:t>
                            </w:r>
                            <w:r w:rsidRPr="00DA0872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DA0872">
                              <w:rPr>
                                <w:rFonts w:hint="eastAsia"/>
                                <w:rtl/>
                              </w:rPr>
                              <w:t>ران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FF30F4">
                              <w:rPr>
                                <w:rFonts w:ascii="Times New Roman" w:hAnsi="Times New Roman" w:cs="Times New Roman" w:hint="cs"/>
                                <w:rtl/>
                              </w:rPr>
                              <w:t>–</w:t>
                            </w:r>
                            <w:r w:rsidR="00FF30F4">
                              <w:rPr>
                                <w:rFonts w:hint="cs"/>
                                <w:rtl/>
                              </w:rPr>
                              <w:t xml:space="preserve"> اندیشکده اقتصاد مقاومتی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Rectangle 447"/>
                      <wps:cNvSpPr>
                        <a:spLocks noChangeArrowheads="1"/>
                      </wps:cNvSpPr>
                      <wps:spPr bwMode="auto">
                        <a:xfrm flipH="1" flipV="1">
                          <a:off x="729149" y="10366695"/>
                          <a:ext cx="427876" cy="212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95778" id="Group 679" o:spid="_x0000_s1026" style="position:absolute;left:0;text-align:left;margin-left:-37.5pt;margin-top:-15.85pt;width:509.85pt;height:818.75pt;z-index:251682816;mso-width-relative:margin;mso-height-relative:margin" coordorigin="4877,1809" coordsize="64751,10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0" o:spid="_x0000_s1027" type="#_x0000_t202" style="position:absolute;left:4877;top:1809;width:64752;height:56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" filled="f" stroked="f" strokeweight=".5pt">
                <v:textbox>
                  <w:txbxContent>
                    <w:p w14:paraId="69EDE630" w14:textId="0608A633" w:rsidR="00FF30F4" w:rsidRPr="00B7186D" w:rsidRDefault="00DA0872" w:rsidP="009F1123">
                      <w:pPr>
                        <w:pStyle w:val="ad"/>
                        <w:pBdr>
                          <w:bottom w:val="single" w:sz="4" w:space="1" w:color="auto"/>
                        </w:pBdr>
                        <w:jc w:val="center"/>
                        <w:rPr>
                          <w:rtl/>
                        </w:rPr>
                      </w:pPr>
                      <w:r w:rsidRPr="00DA0872">
                        <w:rPr>
                          <w:rtl/>
                        </w:rPr>
                        <w:t>طراح</w:t>
                      </w:r>
                      <w:r w:rsidRPr="00DA0872">
                        <w:rPr>
                          <w:rFonts w:hint="cs"/>
                          <w:rtl/>
                        </w:rPr>
                        <w:t>ی</w:t>
                      </w:r>
                      <w:r w:rsidRPr="00DA0872">
                        <w:rPr>
                          <w:rtl/>
                        </w:rPr>
                        <w:t xml:space="preserve"> الگو</w:t>
                      </w:r>
                      <w:r w:rsidRPr="00DA0872">
                        <w:rPr>
                          <w:rFonts w:hint="cs"/>
                          <w:rtl/>
                        </w:rPr>
                        <w:t>ی</w:t>
                      </w:r>
                      <w:r w:rsidRPr="00DA0872">
                        <w:rPr>
                          <w:rtl/>
                        </w:rPr>
                        <w:t xml:space="preserve"> توسعه متوازن زنج</w:t>
                      </w:r>
                      <w:r w:rsidRPr="00DA0872">
                        <w:rPr>
                          <w:rFonts w:hint="cs"/>
                          <w:rtl/>
                        </w:rPr>
                        <w:t>ی</w:t>
                      </w:r>
                      <w:r w:rsidRPr="00DA0872">
                        <w:rPr>
                          <w:rFonts w:hint="eastAsia"/>
                          <w:rtl/>
                        </w:rPr>
                        <w:t>ره</w:t>
                      </w:r>
                      <w:r w:rsidRPr="00DA0872">
                        <w:rPr>
                          <w:rtl/>
                        </w:rPr>
                        <w:t xml:space="preserve"> ارزش نفت و گاز در ا</w:t>
                      </w:r>
                      <w:r w:rsidRPr="00DA0872">
                        <w:rPr>
                          <w:rFonts w:hint="cs"/>
                          <w:rtl/>
                        </w:rPr>
                        <w:t>ی</w:t>
                      </w:r>
                      <w:r w:rsidRPr="00DA0872">
                        <w:rPr>
                          <w:rFonts w:hint="eastAsia"/>
                          <w:rtl/>
                        </w:rPr>
                        <w:t>ران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FF30F4">
                        <w:rPr>
                          <w:rFonts w:ascii="Times New Roman" w:hAnsi="Times New Roman" w:cs="Times New Roman" w:hint="cs"/>
                          <w:rtl/>
                        </w:rPr>
                        <w:t>–</w:t>
                      </w:r>
                      <w:r w:rsidR="00FF30F4">
                        <w:rPr>
                          <w:rFonts w:hint="cs"/>
                          <w:rtl/>
                        </w:rPr>
                        <w:t xml:space="preserve"> اندیشکده اقتصاد مقاومتی</w:t>
                      </w:r>
                    </w:p>
                  </w:txbxContent>
                </v:textbox>
              </v:shape>
              <v:rect id="Rectangle 447" o:spid="_x0000_s1028" style="position:absolute;left:7291;top:103666;width:4279;height:212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" filled="f" fillcolor="#bfbfbf [2412]" strokecolor="white" strokeweight="1pt">
                <v:fill opacity="32896f"/>
                <v:shadow color="#d8d8d8" offset="3pt,3pt"/>
              </v:rect>
            </v:group>
          </w:pict>
        </mc:Fallback>
      </mc:AlternateContent>
    </w:r>
  </w:p>
  <w:p w14:paraId="19E1AA3C" w14:textId="344846F7" w:rsidR="00FF30F4" w:rsidRDefault="00FF30F4"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3D73B4F" wp14:editId="5617E5E4">
              <wp:simplePos x="0" y="0"/>
              <wp:positionH relativeFrom="column">
                <wp:posOffset>713740</wp:posOffset>
              </wp:positionH>
              <wp:positionV relativeFrom="paragraph">
                <wp:posOffset>90805</wp:posOffset>
              </wp:positionV>
              <wp:extent cx="411480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148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B65CD4" id="Straight Connector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pt,7.15pt" to="380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" strokecolor="black [3200]" strokeweight="1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1DB98" w14:textId="0B724185" w:rsidR="00FF30F4" w:rsidRDefault="005C1EEF">
    <w:pPr>
      <w:pStyle w:val="Header"/>
    </w:pPr>
    <w:r>
      <w:rPr>
        <w:noProof/>
      </w:rPr>
      <w:pict w14:anchorId="39484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8" o:spid="_x0000_s2052" type="#_x0000_t75" style="position:absolute;left:0;text-align:left;margin-left:0;margin-top:0;width:453.5pt;height:245.95pt;z-index:-251627520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47E"/>
    <w:multiLevelType w:val="multilevel"/>
    <w:tmpl w:val="E7AA25D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4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247073E"/>
    <w:multiLevelType w:val="hybridMultilevel"/>
    <w:tmpl w:val="5BBE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03E0A"/>
    <w:multiLevelType w:val="hybridMultilevel"/>
    <w:tmpl w:val="ED6A88FC"/>
    <w:lvl w:ilvl="0" w:tplc="BDCA7B7A">
      <w:start w:val="1"/>
      <w:numFmt w:val="decimal"/>
      <w:pStyle w:val="a"/>
      <w:lvlText w:val="فصل %1."/>
      <w:lvlJc w:val="left"/>
      <w:pPr>
        <w:ind w:left="45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77" w:hanging="360"/>
      </w:pPr>
    </w:lvl>
    <w:lvl w:ilvl="2" w:tplc="0409001B" w:tentative="1">
      <w:start w:val="1"/>
      <w:numFmt w:val="lowerRoman"/>
      <w:lvlText w:val="%3."/>
      <w:lvlJc w:val="right"/>
      <w:pPr>
        <w:ind w:left="1897" w:hanging="180"/>
      </w:pPr>
    </w:lvl>
    <w:lvl w:ilvl="3" w:tplc="0409000F" w:tentative="1">
      <w:start w:val="1"/>
      <w:numFmt w:val="decimal"/>
      <w:lvlText w:val="%4."/>
      <w:lvlJc w:val="left"/>
      <w:pPr>
        <w:ind w:left="2617" w:hanging="360"/>
      </w:pPr>
    </w:lvl>
    <w:lvl w:ilvl="4" w:tplc="04090019" w:tentative="1">
      <w:start w:val="1"/>
      <w:numFmt w:val="lowerLetter"/>
      <w:lvlText w:val="%5."/>
      <w:lvlJc w:val="left"/>
      <w:pPr>
        <w:ind w:left="3337" w:hanging="360"/>
      </w:pPr>
    </w:lvl>
    <w:lvl w:ilvl="5" w:tplc="0409001B" w:tentative="1">
      <w:start w:val="1"/>
      <w:numFmt w:val="lowerRoman"/>
      <w:lvlText w:val="%6."/>
      <w:lvlJc w:val="right"/>
      <w:pPr>
        <w:ind w:left="4057" w:hanging="180"/>
      </w:pPr>
    </w:lvl>
    <w:lvl w:ilvl="6" w:tplc="0409000F" w:tentative="1">
      <w:start w:val="1"/>
      <w:numFmt w:val="decimal"/>
      <w:lvlText w:val="%7."/>
      <w:lvlJc w:val="left"/>
      <w:pPr>
        <w:ind w:left="4777" w:hanging="360"/>
      </w:pPr>
    </w:lvl>
    <w:lvl w:ilvl="7" w:tplc="04090019" w:tentative="1">
      <w:start w:val="1"/>
      <w:numFmt w:val="lowerLetter"/>
      <w:lvlText w:val="%8."/>
      <w:lvlJc w:val="left"/>
      <w:pPr>
        <w:ind w:left="5497" w:hanging="360"/>
      </w:pPr>
    </w:lvl>
    <w:lvl w:ilvl="8" w:tplc="040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3" w15:restartNumberingAfterBreak="0">
    <w:nsid w:val="094145AF"/>
    <w:multiLevelType w:val="hybridMultilevel"/>
    <w:tmpl w:val="F9DC2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1BF8"/>
    <w:multiLevelType w:val="hybridMultilevel"/>
    <w:tmpl w:val="7152B4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C1E53"/>
    <w:multiLevelType w:val="multilevel"/>
    <w:tmpl w:val="2CFAE754"/>
    <w:lvl w:ilvl="0">
      <w:start w:val="1"/>
      <w:numFmt w:val="decimal"/>
      <w:pStyle w:val="Title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har"/>
      <w:suff w:val="space"/>
      <w:lvlText w:val="‏%1‏-‏%2‏-‏"/>
      <w:lvlJc w:val="left"/>
      <w:pPr>
        <w:ind w:left="1843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  <w:lang w:val="en-US"/>
      </w:rPr>
    </w:lvl>
    <w:lvl w:ilvl="2">
      <w:start w:val="1"/>
      <w:numFmt w:val="decimal"/>
      <w:pStyle w:val="GridTable4-Accent6"/>
      <w:suff w:val="space"/>
      <w:lvlText w:val="‏%1‏-‏%2‏-‏‏%3-‏"/>
      <w:lvlJc w:val="left"/>
      <w:pPr>
        <w:ind w:left="0" w:firstLine="0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har0"/>
      <w:suff w:val="space"/>
      <w:lvlText w:val="%1-%2-%3-%4-"/>
      <w:lvlJc w:val="left"/>
      <w:pPr>
        <w:ind w:left="862" w:hanging="862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0"/>
      <w:suff w:val="space"/>
      <w:lvlText w:val="شکل (‏‏%1‏-%6‏) "/>
      <w:lvlJc w:val="left"/>
      <w:pPr>
        <w:ind w:left="0" w:firstLine="0"/>
      </w:pPr>
      <w:rPr>
        <w:rFonts w:cs="B Nazanin" w:hint="cs"/>
        <w:bCs w:val="0"/>
        <w:iCs w:val="0"/>
        <w:szCs w:val="24"/>
        <w:lang w:bidi="ar-SA"/>
      </w:rPr>
    </w:lvl>
    <w:lvl w:ilvl="6">
      <w:start w:val="1"/>
      <w:numFmt w:val="decimal"/>
      <w:lvlRestart w:val="1"/>
      <w:pStyle w:val="a1"/>
      <w:suff w:val="nothing"/>
      <w:lvlText w:val="(%1-%7)"/>
      <w:lvlJc w:val="left"/>
      <w:pPr>
        <w:ind w:left="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2"/>
      <w:suff w:val="space"/>
      <w:lvlText w:val="جدول (‏%1‏-‏‏%8) "/>
      <w:lvlJc w:val="left"/>
      <w:pPr>
        <w:ind w:left="0" w:firstLine="0"/>
      </w:pPr>
      <w:rPr>
        <w:rFonts w:cs="B Nazanin" w:hint="cs"/>
        <w:bCs w:val="0"/>
        <w:iCs w:val="0"/>
        <w:szCs w:val="24"/>
        <w:lang w:bidi="ar-SA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6" w15:restartNumberingAfterBreak="0">
    <w:nsid w:val="100C53BE"/>
    <w:multiLevelType w:val="hybridMultilevel"/>
    <w:tmpl w:val="D152D9A8"/>
    <w:lvl w:ilvl="0" w:tplc="9C98228E">
      <w:start w:val="1"/>
      <w:numFmt w:val="decimal"/>
      <w:pStyle w:val="a3"/>
      <w:lvlText w:val="[%1]"/>
      <w:lvlJc w:val="left"/>
      <w:pPr>
        <w:tabs>
          <w:tab w:val="num" w:pos="1712"/>
        </w:tabs>
        <w:ind w:left="1712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7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374BEB"/>
    <w:multiLevelType w:val="hybridMultilevel"/>
    <w:tmpl w:val="6CE0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F54CE"/>
    <w:multiLevelType w:val="hybridMultilevel"/>
    <w:tmpl w:val="7586F5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B123F"/>
    <w:multiLevelType w:val="hybridMultilevel"/>
    <w:tmpl w:val="63926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D7FCF"/>
    <w:multiLevelType w:val="hybridMultilevel"/>
    <w:tmpl w:val="E526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1450F"/>
    <w:multiLevelType w:val="hybridMultilevel"/>
    <w:tmpl w:val="1BD4D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33AAB"/>
    <w:multiLevelType w:val="multilevel"/>
    <w:tmpl w:val="4E767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0"/>
      <w:isLgl/>
      <w:lvlText w:val="%1.%2.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313108D"/>
    <w:multiLevelType w:val="hybridMultilevel"/>
    <w:tmpl w:val="921E2124"/>
    <w:lvl w:ilvl="0" w:tplc="BB588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24151"/>
    <w:multiLevelType w:val="hybridMultilevel"/>
    <w:tmpl w:val="F5DC8510"/>
    <w:lvl w:ilvl="0" w:tplc="A768C210">
      <w:start w:val="1"/>
      <w:numFmt w:val="bullet"/>
      <w:pStyle w:val="1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6D9689E"/>
    <w:multiLevelType w:val="hybridMultilevel"/>
    <w:tmpl w:val="91BC5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F5C61"/>
    <w:multiLevelType w:val="multilevel"/>
    <w:tmpl w:val="72B88194"/>
    <w:lvl w:ilvl="0">
      <w:start w:val="1"/>
      <w:numFmt w:val="decimal"/>
      <w:pStyle w:val="a4"/>
      <w:suff w:val="nothing"/>
      <w:lvlText w:val="بخش %1.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5"/>
      <w:suff w:val="space"/>
      <w:lvlText w:val="%2-"/>
      <w:lvlJc w:val="left"/>
      <w:pPr>
        <w:ind w:left="425" w:firstLine="0"/>
      </w:pPr>
      <w:rPr>
        <w:rFonts w:ascii="Times New Roman Bold" w:hAnsi="Times New Roman Bold" w:cs="Times New Roman" w:hint="default"/>
        <w:b/>
        <w:bCs/>
        <w:i w:val="0"/>
        <w:iCs w:val="0"/>
        <w:sz w:val="28"/>
        <w:szCs w:val="36"/>
      </w:rPr>
    </w:lvl>
    <w:lvl w:ilvl="2">
      <w:start w:val="1"/>
      <w:numFmt w:val="decimal"/>
      <w:pStyle w:val="a6"/>
      <w:suff w:val="space"/>
      <w:lvlText w:val="%2-%3-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7"/>
      <w:suff w:val="space"/>
      <w:lvlText w:val="%2-%3-%4-"/>
      <w:lvlJc w:val="left"/>
      <w:pPr>
        <w:ind w:left="862" w:hanging="862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arabicAlpha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8"/>
      <w:suff w:val="space"/>
      <w:lvlText w:val="شکل (%1.%6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9"/>
      <w:suff w:val="nothing"/>
      <w:lvlText w:val="نمودار (%1.%7)"/>
      <w:lvlJc w:val="left"/>
      <w:pPr>
        <w:ind w:left="0" w:firstLine="0"/>
      </w:pPr>
      <w:rPr>
        <w:rFonts w:ascii="A Nahar" w:hAnsi="A Nahar" w:cs="B Nazanin" w:hint="default"/>
        <w:b w:val="0"/>
        <w:bCs w:val="0"/>
        <w:i w:val="0"/>
        <w:iCs w:val="0"/>
        <w:sz w:val="24"/>
        <w:szCs w:val="24"/>
      </w:rPr>
    </w:lvl>
    <w:lvl w:ilvl="7">
      <w:start w:val="1"/>
      <w:numFmt w:val="decimal"/>
      <w:lvlRestart w:val="1"/>
      <w:pStyle w:val="aa"/>
      <w:suff w:val="space"/>
      <w:lvlText w:val="جدول (%1.%8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8" w15:restartNumberingAfterBreak="0">
    <w:nsid w:val="3AB022C3"/>
    <w:multiLevelType w:val="hybridMultilevel"/>
    <w:tmpl w:val="B9C8D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00546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428A773E"/>
    <w:multiLevelType w:val="multilevel"/>
    <w:tmpl w:val="5C4C6D08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ascii="B Titr" w:hAnsi="B Titr" w:cs="B Titr" w:hint="cs"/>
      </w:rPr>
    </w:lvl>
    <w:lvl w:ilvl="1">
      <w:start w:val="1"/>
      <w:numFmt w:val="decimal"/>
      <w:pStyle w:val="Heading2"/>
      <w:suff w:val="space"/>
      <w:lvlText w:val="%2-%1-"/>
      <w:lvlJc w:val="left"/>
      <w:pPr>
        <w:ind w:left="576" w:hanging="576"/>
      </w:pPr>
      <w:rPr>
        <w:rFonts w:ascii="B Nazanin" w:hAnsi="B Nazanin" w:cs="B Nazanin" w:hint="cs"/>
      </w:rPr>
    </w:lvl>
    <w:lvl w:ilvl="2">
      <w:start w:val="1"/>
      <w:numFmt w:val="decimal"/>
      <w:pStyle w:val="Heading3"/>
      <w:suff w:val="space"/>
      <w:lvlText w:val="%3-%2-%1-"/>
      <w:lvlJc w:val="left"/>
      <w:pPr>
        <w:ind w:left="720" w:hanging="720"/>
      </w:pPr>
      <w:rPr>
        <w:rFonts w:ascii="B Nazanin" w:hAnsi="B Nazanin" w:cs="B Nazanin" w:hint="cs"/>
      </w:rPr>
    </w:lvl>
    <w:lvl w:ilvl="3">
      <w:start w:val="1"/>
      <w:numFmt w:val="decimal"/>
      <w:pStyle w:val="Heading4"/>
      <w:suff w:val="space"/>
      <w:lvlText w:val="%4-%3-%2-%1-"/>
      <w:lvlJc w:val="left"/>
      <w:pPr>
        <w:ind w:left="864" w:hanging="864"/>
      </w:pPr>
      <w:rPr>
        <w:rFonts w:ascii="B Nazanin" w:hAnsi="B Nazanin" w:cs="B Nazanin" w:hint="cs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36F2DC7"/>
    <w:multiLevelType w:val="hybridMultilevel"/>
    <w:tmpl w:val="B09A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35275"/>
    <w:multiLevelType w:val="hybridMultilevel"/>
    <w:tmpl w:val="16EA6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E5951"/>
    <w:multiLevelType w:val="hybridMultilevel"/>
    <w:tmpl w:val="9BB2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D4C26"/>
    <w:multiLevelType w:val="hybridMultilevel"/>
    <w:tmpl w:val="3146B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D070E8"/>
    <w:multiLevelType w:val="hybridMultilevel"/>
    <w:tmpl w:val="90EAE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934A0"/>
    <w:multiLevelType w:val="hybridMultilevel"/>
    <w:tmpl w:val="01F20728"/>
    <w:lvl w:ilvl="0" w:tplc="CDF6C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02BA1"/>
    <w:multiLevelType w:val="hybridMultilevel"/>
    <w:tmpl w:val="D90C3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078A9"/>
    <w:multiLevelType w:val="hybridMultilevel"/>
    <w:tmpl w:val="95BE10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16990"/>
    <w:multiLevelType w:val="hybridMultilevel"/>
    <w:tmpl w:val="1D2C7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90D30"/>
    <w:multiLevelType w:val="hybridMultilevel"/>
    <w:tmpl w:val="37DA3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07A5D"/>
    <w:multiLevelType w:val="hybridMultilevel"/>
    <w:tmpl w:val="E84AFBF6"/>
    <w:lvl w:ilvl="0" w:tplc="921A8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51A1E"/>
    <w:multiLevelType w:val="hybridMultilevel"/>
    <w:tmpl w:val="55BED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11D99"/>
    <w:multiLevelType w:val="hybridMultilevel"/>
    <w:tmpl w:val="805A6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F844C6"/>
    <w:multiLevelType w:val="hybridMultilevel"/>
    <w:tmpl w:val="51C217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06358"/>
    <w:multiLevelType w:val="hybridMultilevel"/>
    <w:tmpl w:val="036A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F131BB"/>
    <w:multiLevelType w:val="hybridMultilevel"/>
    <w:tmpl w:val="20A84D6C"/>
    <w:lvl w:ilvl="0" w:tplc="2AF6A256">
      <w:start w:val="1"/>
      <w:numFmt w:val="decimal"/>
      <w:pStyle w:val="ab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B33117"/>
    <w:multiLevelType w:val="hybridMultilevel"/>
    <w:tmpl w:val="D5F49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36"/>
  </w:num>
  <w:num w:numId="4">
    <w:abstractNumId w:val="15"/>
  </w:num>
  <w:num w:numId="5">
    <w:abstractNumId w:val="7"/>
  </w:num>
  <w:num w:numId="6">
    <w:abstractNumId w:val="6"/>
  </w:num>
  <w:num w:numId="7">
    <w:abstractNumId w:val="19"/>
  </w:num>
  <w:num w:numId="8">
    <w:abstractNumId w:val="17"/>
  </w:num>
  <w:num w:numId="9">
    <w:abstractNumId w:val="0"/>
  </w:num>
  <w:num w:numId="10">
    <w:abstractNumId w:val="13"/>
  </w:num>
  <w:num w:numId="11">
    <w:abstractNumId w:val="10"/>
  </w:num>
  <w:num w:numId="12">
    <w:abstractNumId w:val="12"/>
  </w:num>
  <w:num w:numId="13">
    <w:abstractNumId w:val="30"/>
  </w:num>
  <w:num w:numId="14">
    <w:abstractNumId w:val="5"/>
  </w:num>
  <w:num w:numId="15">
    <w:abstractNumId w:val="11"/>
  </w:num>
  <w:num w:numId="16">
    <w:abstractNumId w:val="37"/>
  </w:num>
  <w:num w:numId="17">
    <w:abstractNumId w:val="32"/>
  </w:num>
  <w:num w:numId="18">
    <w:abstractNumId w:val="14"/>
  </w:num>
  <w:num w:numId="19">
    <w:abstractNumId w:val="26"/>
  </w:num>
  <w:num w:numId="20">
    <w:abstractNumId w:val="34"/>
  </w:num>
  <w:num w:numId="21">
    <w:abstractNumId w:val="4"/>
  </w:num>
  <w:num w:numId="22">
    <w:abstractNumId w:val="18"/>
  </w:num>
  <w:num w:numId="23">
    <w:abstractNumId w:val="25"/>
  </w:num>
  <w:num w:numId="24">
    <w:abstractNumId w:val="29"/>
  </w:num>
  <w:num w:numId="25">
    <w:abstractNumId w:val="28"/>
  </w:num>
  <w:num w:numId="26">
    <w:abstractNumId w:val="21"/>
  </w:num>
  <w:num w:numId="27">
    <w:abstractNumId w:val="16"/>
  </w:num>
  <w:num w:numId="28">
    <w:abstractNumId w:val="3"/>
  </w:num>
  <w:num w:numId="29">
    <w:abstractNumId w:val="8"/>
  </w:num>
  <w:num w:numId="30">
    <w:abstractNumId w:val="33"/>
  </w:num>
  <w:num w:numId="31">
    <w:abstractNumId w:val="1"/>
  </w:num>
  <w:num w:numId="32">
    <w:abstractNumId w:val="9"/>
  </w:num>
  <w:num w:numId="33">
    <w:abstractNumId w:val="23"/>
  </w:num>
  <w:num w:numId="34">
    <w:abstractNumId w:val="24"/>
  </w:num>
  <w:num w:numId="35">
    <w:abstractNumId w:val="27"/>
  </w:num>
  <w:num w:numId="36">
    <w:abstractNumId w:val="22"/>
  </w:num>
  <w:num w:numId="37">
    <w:abstractNumId w:val="35"/>
  </w:num>
  <w:num w:numId="38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0NDMwNDUwNzIyNDFX0lEKTi0uzszPAykwqgUA7QSI+SwAAAA="/>
  </w:docVars>
  <w:rsids>
    <w:rsidRoot w:val="008D69AD"/>
    <w:rsid w:val="00000E6B"/>
    <w:rsid w:val="00001069"/>
    <w:rsid w:val="00005C86"/>
    <w:rsid w:val="00011907"/>
    <w:rsid w:val="00012954"/>
    <w:rsid w:val="000137E8"/>
    <w:rsid w:val="00017351"/>
    <w:rsid w:val="000223C5"/>
    <w:rsid w:val="000242C8"/>
    <w:rsid w:val="000248BB"/>
    <w:rsid w:val="0002499E"/>
    <w:rsid w:val="00026ACE"/>
    <w:rsid w:val="00027809"/>
    <w:rsid w:val="00032AEA"/>
    <w:rsid w:val="0003618E"/>
    <w:rsid w:val="0003687F"/>
    <w:rsid w:val="00037E08"/>
    <w:rsid w:val="00040B29"/>
    <w:rsid w:val="0004536C"/>
    <w:rsid w:val="00045B91"/>
    <w:rsid w:val="00046566"/>
    <w:rsid w:val="00046D68"/>
    <w:rsid w:val="00047F1A"/>
    <w:rsid w:val="00051945"/>
    <w:rsid w:val="00053788"/>
    <w:rsid w:val="0005438A"/>
    <w:rsid w:val="0005551E"/>
    <w:rsid w:val="00056520"/>
    <w:rsid w:val="000572A5"/>
    <w:rsid w:val="000574E4"/>
    <w:rsid w:val="000601B9"/>
    <w:rsid w:val="000606AF"/>
    <w:rsid w:val="0006071B"/>
    <w:rsid w:val="0006213F"/>
    <w:rsid w:val="000631A6"/>
    <w:rsid w:val="00063B4A"/>
    <w:rsid w:val="00064686"/>
    <w:rsid w:val="00070281"/>
    <w:rsid w:val="00072EED"/>
    <w:rsid w:val="000732A9"/>
    <w:rsid w:val="00073C29"/>
    <w:rsid w:val="0007527A"/>
    <w:rsid w:val="00075F8E"/>
    <w:rsid w:val="0007620A"/>
    <w:rsid w:val="0007683A"/>
    <w:rsid w:val="00081870"/>
    <w:rsid w:val="00081CF1"/>
    <w:rsid w:val="0008292F"/>
    <w:rsid w:val="00087941"/>
    <w:rsid w:val="000900A0"/>
    <w:rsid w:val="00090906"/>
    <w:rsid w:val="00093051"/>
    <w:rsid w:val="000951AF"/>
    <w:rsid w:val="00095761"/>
    <w:rsid w:val="00097B83"/>
    <w:rsid w:val="000A1A7E"/>
    <w:rsid w:val="000A1E7A"/>
    <w:rsid w:val="000A2437"/>
    <w:rsid w:val="000A38BE"/>
    <w:rsid w:val="000A5130"/>
    <w:rsid w:val="000A6958"/>
    <w:rsid w:val="000A699F"/>
    <w:rsid w:val="000A6FA5"/>
    <w:rsid w:val="000A735E"/>
    <w:rsid w:val="000A7EB0"/>
    <w:rsid w:val="000B1F9C"/>
    <w:rsid w:val="000B3620"/>
    <w:rsid w:val="000B3D9B"/>
    <w:rsid w:val="000B47CA"/>
    <w:rsid w:val="000B6474"/>
    <w:rsid w:val="000B702D"/>
    <w:rsid w:val="000C04C2"/>
    <w:rsid w:val="000C2709"/>
    <w:rsid w:val="000C5709"/>
    <w:rsid w:val="000C7256"/>
    <w:rsid w:val="000C7769"/>
    <w:rsid w:val="000D001B"/>
    <w:rsid w:val="000D09ED"/>
    <w:rsid w:val="000D1F95"/>
    <w:rsid w:val="000D2398"/>
    <w:rsid w:val="000D2A6F"/>
    <w:rsid w:val="000D4316"/>
    <w:rsid w:val="000D5E40"/>
    <w:rsid w:val="000E04F0"/>
    <w:rsid w:val="000E0D47"/>
    <w:rsid w:val="000E1867"/>
    <w:rsid w:val="000E44A7"/>
    <w:rsid w:val="000E6229"/>
    <w:rsid w:val="000E6AA1"/>
    <w:rsid w:val="000F0C71"/>
    <w:rsid w:val="000F0F90"/>
    <w:rsid w:val="000F22CA"/>
    <w:rsid w:val="000F2576"/>
    <w:rsid w:val="000F61AF"/>
    <w:rsid w:val="000F647F"/>
    <w:rsid w:val="000F7D2A"/>
    <w:rsid w:val="0010077F"/>
    <w:rsid w:val="00100D4E"/>
    <w:rsid w:val="00101729"/>
    <w:rsid w:val="00101835"/>
    <w:rsid w:val="00101A48"/>
    <w:rsid w:val="001024C0"/>
    <w:rsid w:val="00102CB6"/>
    <w:rsid w:val="0010488D"/>
    <w:rsid w:val="00106627"/>
    <w:rsid w:val="001073DA"/>
    <w:rsid w:val="00112448"/>
    <w:rsid w:val="0011289A"/>
    <w:rsid w:val="001133FF"/>
    <w:rsid w:val="0011347B"/>
    <w:rsid w:val="00114C0E"/>
    <w:rsid w:val="00114F02"/>
    <w:rsid w:val="00115188"/>
    <w:rsid w:val="001156F5"/>
    <w:rsid w:val="00116F71"/>
    <w:rsid w:val="00120334"/>
    <w:rsid w:val="001203CC"/>
    <w:rsid w:val="001205FA"/>
    <w:rsid w:val="00120C0D"/>
    <w:rsid w:val="001217D2"/>
    <w:rsid w:val="00124262"/>
    <w:rsid w:val="00130595"/>
    <w:rsid w:val="00130BD3"/>
    <w:rsid w:val="001348EC"/>
    <w:rsid w:val="001377BB"/>
    <w:rsid w:val="00140AEE"/>
    <w:rsid w:val="00142B46"/>
    <w:rsid w:val="00143603"/>
    <w:rsid w:val="00143771"/>
    <w:rsid w:val="001447B2"/>
    <w:rsid w:val="0014563A"/>
    <w:rsid w:val="00146086"/>
    <w:rsid w:val="001464AE"/>
    <w:rsid w:val="00150FBB"/>
    <w:rsid w:val="00151000"/>
    <w:rsid w:val="00152458"/>
    <w:rsid w:val="00153B17"/>
    <w:rsid w:val="00154510"/>
    <w:rsid w:val="00154F0C"/>
    <w:rsid w:val="00155E89"/>
    <w:rsid w:val="00156873"/>
    <w:rsid w:val="00157035"/>
    <w:rsid w:val="00157CAC"/>
    <w:rsid w:val="00157D71"/>
    <w:rsid w:val="0016138B"/>
    <w:rsid w:val="00162590"/>
    <w:rsid w:val="00163885"/>
    <w:rsid w:val="00163B09"/>
    <w:rsid w:val="00163FC5"/>
    <w:rsid w:val="00164293"/>
    <w:rsid w:val="0016441C"/>
    <w:rsid w:val="00164CAA"/>
    <w:rsid w:val="001709C2"/>
    <w:rsid w:val="001716CA"/>
    <w:rsid w:val="001720AA"/>
    <w:rsid w:val="001726CB"/>
    <w:rsid w:val="00172880"/>
    <w:rsid w:val="00173ABD"/>
    <w:rsid w:val="00175807"/>
    <w:rsid w:val="001759D1"/>
    <w:rsid w:val="00175DBA"/>
    <w:rsid w:val="00177AC2"/>
    <w:rsid w:val="00177B98"/>
    <w:rsid w:val="00177D2A"/>
    <w:rsid w:val="001801E6"/>
    <w:rsid w:val="00180D6B"/>
    <w:rsid w:val="001816A3"/>
    <w:rsid w:val="0018302E"/>
    <w:rsid w:val="00183E49"/>
    <w:rsid w:val="00184000"/>
    <w:rsid w:val="00185FEE"/>
    <w:rsid w:val="00186061"/>
    <w:rsid w:val="0018670F"/>
    <w:rsid w:val="001871E9"/>
    <w:rsid w:val="00191143"/>
    <w:rsid w:val="0019273C"/>
    <w:rsid w:val="001937AA"/>
    <w:rsid w:val="00193FA9"/>
    <w:rsid w:val="00196D45"/>
    <w:rsid w:val="00196EA5"/>
    <w:rsid w:val="00197470"/>
    <w:rsid w:val="0019782E"/>
    <w:rsid w:val="00197DC8"/>
    <w:rsid w:val="001A3CF3"/>
    <w:rsid w:val="001A3F16"/>
    <w:rsid w:val="001A4F7B"/>
    <w:rsid w:val="001A6914"/>
    <w:rsid w:val="001A7228"/>
    <w:rsid w:val="001B0407"/>
    <w:rsid w:val="001B0823"/>
    <w:rsid w:val="001B1BDD"/>
    <w:rsid w:val="001B3021"/>
    <w:rsid w:val="001B4610"/>
    <w:rsid w:val="001B4F73"/>
    <w:rsid w:val="001C24CC"/>
    <w:rsid w:val="001C3A06"/>
    <w:rsid w:val="001C5DFB"/>
    <w:rsid w:val="001C7C81"/>
    <w:rsid w:val="001D1B61"/>
    <w:rsid w:val="001D1F77"/>
    <w:rsid w:val="001D2BB7"/>
    <w:rsid w:val="001D45F5"/>
    <w:rsid w:val="001D4A72"/>
    <w:rsid w:val="001D7F30"/>
    <w:rsid w:val="001E3100"/>
    <w:rsid w:val="001E3411"/>
    <w:rsid w:val="001E3ED8"/>
    <w:rsid w:val="001E3F73"/>
    <w:rsid w:val="001E57AD"/>
    <w:rsid w:val="001E57E3"/>
    <w:rsid w:val="001E7DB7"/>
    <w:rsid w:val="001F08FA"/>
    <w:rsid w:val="001F2CCD"/>
    <w:rsid w:val="001F2E48"/>
    <w:rsid w:val="001F4E2B"/>
    <w:rsid w:val="00201030"/>
    <w:rsid w:val="002015FE"/>
    <w:rsid w:val="002029BB"/>
    <w:rsid w:val="0020747A"/>
    <w:rsid w:val="0020757D"/>
    <w:rsid w:val="00210511"/>
    <w:rsid w:val="00212EA6"/>
    <w:rsid w:val="00214E24"/>
    <w:rsid w:val="00215F82"/>
    <w:rsid w:val="00215FEE"/>
    <w:rsid w:val="00216CE3"/>
    <w:rsid w:val="0021730A"/>
    <w:rsid w:val="00220044"/>
    <w:rsid w:val="00222CF0"/>
    <w:rsid w:val="00225B5D"/>
    <w:rsid w:val="002268B8"/>
    <w:rsid w:val="002324BD"/>
    <w:rsid w:val="002329A7"/>
    <w:rsid w:val="00232F18"/>
    <w:rsid w:val="00234A40"/>
    <w:rsid w:val="00236D2E"/>
    <w:rsid w:val="00240480"/>
    <w:rsid w:val="00240E07"/>
    <w:rsid w:val="00241911"/>
    <w:rsid w:val="00241F8B"/>
    <w:rsid w:val="002425CB"/>
    <w:rsid w:val="00245C59"/>
    <w:rsid w:val="00245EFF"/>
    <w:rsid w:val="00250381"/>
    <w:rsid w:val="0025084E"/>
    <w:rsid w:val="00251D29"/>
    <w:rsid w:val="002523B1"/>
    <w:rsid w:val="002542FA"/>
    <w:rsid w:val="00254C5F"/>
    <w:rsid w:val="00256B4C"/>
    <w:rsid w:val="002601E3"/>
    <w:rsid w:val="0026229F"/>
    <w:rsid w:val="0026269A"/>
    <w:rsid w:val="002631AB"/>
    <w:rsid w:val="002635D0"/>
    <w:rsid w:val="002655AA"/>
    <w:rsid w:val="00267140"/>
    <w:rsid w:val="002672BA"/>
    <w:rsid w:val="0026793F"/>
    <w:rsid w:val="002712C5"/>
    <w:rsid w:val="0027160F"/>
    <w:rsid w:val="00272055"/>
    <w:rsid w:val="00272FBD"/>
    <w:rsid w:val="00273499"/>
    <w:rsid w:val="00274728"/>
    <w:rsid w:val="00275FD2"/>
    <w:rsid w:val="0027737F"/>
    <w:rsid w:val="002774F4"/>
    <w:rsid w:val="00281769"/>
    <w:rsid w:val="0028345D"/>
    <w:rsid w:val="002834CA"/>
    <w:rsid w:val="00285248"/>
    <w:rsid w:val="00285627"/>
    <w:rsid w:val="00286BB8"/>
    <w:rsid w:val="0029029D"/>
    <w:rsid w:val="002933B1"/>
    <w:rsid w:val="00294E04"/>
    <w:rsid w:val="00296F36"/>
    <w:rsid w:val="002A16F9"/>
    <w:rsid w:val="002A2FE1"/>
    <w:rsid w:val="002A3E15"/>
    <w:rsid w:val="002A7165"/>
    <w:rsid w:val="002B0CC5"/>
    <w:rsid w:val="002B1F6B"/>
    <w:rsid w:val="002B2AC0"/>
    <w:rsid w:val="002B2D57"/>
    <w:rsid w:val="002B415E"/>
    <w:rsid w:val="002B4ADF"/>
    <w:rsid w:val="002B5786"/>
    <w:rsid w:val="002B5C2B"/>
    <w:rsid w:val="002B7C6C"/>
    <w:rsid w:val="002C0681"/>
    <w:rsid w:val="002C0E32"/>
    <w:rsid w:val="002C1CAB"/>
    <w:rsid w:val="002C2655"/>
    <w:rsid w:val="002C2F86"/>
    <w:rsid w:val="002C48FB"/>
    <w:rsid w:val="002C56B1"/>
    <w:rsid w:val="002C7F5B"/>
    <w:rsid w:val="002D0706"/>
    <w:rsid w:val="002D1E56"/>
    <w:rsid w:val="002D345F"/>
    <w:rsid w:val="002D40EC"/>
    <w:rsid w:val="002D451D"/>
    <w:rsid w:val="002D4F5A"/>
    <w:rsid w:val="002D5EBB"/>
    <w:rsid w:val="002D6C90"/>
    <w:rsid w:val="002D714C"/>
    <w:rsid w:val="002D7D07"/>
    <w:rsid w:val="002E3B62"/>
    <w:rsid w:val="002E4046"/>
    <w:rsid w:val="002E485E"/>
    <w:rsid w:val="002E5E89"/>
    <w:rsid w:val="002E6AE5"/>
    <w:rsid w:val="002E6F35"/>
    <w:rsid w:val="002E745C"/>
    <w:rsid w:val="002F028B"/>
    <w:rsid w:val="002F19B3"/>
    <w:rsid w:val="002F3834"/>
    <w:rsid w:val="002F3D1E"/>
    <w:rsid w:val="002F63D7"/>
    <w:rsid w:val="002F721D"/>
    <w:rsid w:val="003009DD"/>
    <w:rsid w:val="00302E77"/>
    <w:rsid w:val="00304149"/>
    <w:rsid w:val="00306C94"/>
    <w:rsid w:val="00307A24"/>
    <w:rsid w:val="00311117"/>
    <w:rsid w:val="00311997"/>
    <w:rsid w:val="00312B7D"/>
    <w:rsid w:val="00312CD3"/>
    <w:rsid w:val="00312E7D"/>
    <w:rsid w:val="00314487"/>
    <w:rsid w:val="003145F8"/>
    <w:rsid w:val="003151D2"/>
    <w:rsid w:val="00321C0A"/>
    <w:rsid w:val="003228B4"/>
    <w:rsid w:val="00323F29"/>
    <w:rsid w:val="00330890"/>
    <w:rsid w:val="00330D04"/>
    <w:rsid w:val="00331B12"/>
    <w:rsid w:val="00333FA0"/>
    <w:rsid w:val="00341550"/>
    <w:rsid w:val="00341C3A"/>
    <w:rsid w:val="00342041"/>
    <w:rsid w:val="003452FE"/>
    <w:rsid w:val="0034539F"/>
    <w:rsid w:val="00346D91"/>
    <w:rsid w:val="003509EA"/>
    <w:rsid w:val="00350B09"/>
    <w:rsid w:val="00351DA6"/>
    <w:rsid w:val="003525A4"/>
    <w:rsid w:val="00354E9C"/>
    <w:rsid w:val="0035595A"/>
    <w:rsid w:val="0035639A"/>
    <w:rsid w:val="00356524"/>
    <w:rsid w:val="003567A8"/>
    <w:rsid w:val="00357095"/>
    <w:rsid w:val="0035746B"/>
    <w:rsid w:val="0036145A"/>
    <w:rsid w:val="0036329C"/>
    <w:rsid w:val="00365F71"/>
    <w:rsid w:val="00367CF8"/>
    <w:rsid w:val="00367DAE"/>
    <w:rsid w:val="00370C1D"/>
    <w:rsid w:val="003713FD"/>
    <w:rsid w:val="003724AF"/>
    <w:rsid w:val="00375160"/>
    <w:rsid w:val="0037782B"/>
    <w:rsid w:val="003824EA"/>
    <w:rsid w:val="003826B8"/>
    <w:rsid w:val="00382BA1"/>
    <w:rsid w:val="00382D7A"/>
    <w:rsid w:val="00384DED"/>
    <w:rsid w:val="00387A0C"/>
    <w:rsid w:val="00390330"/>
    <w:rsid w:val="0039173C"/>
    <w:rsid w:val="00391B72"/>
    <w:rsid w:val="00391E3C"/>
    <w:rsid w:val="003920A4"/>
    <w:rsid w:val="0039512A"/>
    <w:rsid w:val="00397A09"/>
    <w:rsid w:val="00397E64"/>
    <w:rsid w:val="003A10D1"/>
    <w:rsid w:val="003A316A"/>
    <w:rsid w:val="003A450E"/>
    <w:rsid w:val="003A70E2"/>
    <w:rsid w:val="003A759B"/>
    <w:rsid w:val="003B0206"/>
    <w:rsid w:val="003B3E46"/>
    <w:rsid w:val="003B42CE"/>
    <w:rsid w:val="003B4C4B"/>
    <w:rsid w:val="003B51F9"/>
    <w:rsid w:val="003B564A"/>
    <w:rsid w:val="003B6042"/>
    <w:rsid w:val="003B71DA"/>
    <w:rsid w:val="003C133F"/>
    <w:rsid w:val="003C3DA5"/>
    <w:rsid w:val="003C5ADA"/>
    <w:rsid w:val="003C71DC"/>
    <w:rsid w:val="003C7814"/>
    <w:rsid w:val="003D1928"/>
    <w:rsid w:val="003D291E"/>
    <w:rsid w:val="003D48EC"/>
    <w:rsid w:val="003D5D12"/>
    <w:rsid w:val="003E0C11"/>
    <w:rsid w:val="003E1D60"/>
    <w:rsid w:val="003E45A3"/>
    <w:rsid w:val="003E77AD"/>
    <w:rsid w:val="003F1FB0"/>
    <w:rsid w:val="003F66A0"/>
    <w:rsid w:val="003F7F12"/>
    <w:rsid w:val="00405BAC"/>
    <w:rsid w:val="00411594"/>
    <w:rsid w:val="00411CBC"/>
    <w:rsid w:val="00420A40"/>
    <w:rsid w:val="00422A9B"/>
    <w:rsid w:val="00424C4A"/>
    <w:rsid w:val="00425AB0"/>
    <w:rsid w:val="00425B9A"/>
    <w:rsid w:val="0042667C"/>
    <w:rsid w:val="00426AA1"/>
    <w:rsid w:val="00431582"/>
    <w:rsid w:val="00431BA5"/>
    <w:rsid w:val="00432B5D"/>
    <w:rsid w:val="004347FC"/>
    <w:rsid w:val="00434C94"/>
    <w:rsid w:val="0044127F"/>
    <w:rsid w:val="004421A4"/>
    <w:rsid w:val="0044354A"/>
    <w:rsid w:val="004512DB"/>
    <w:rsid w:val="004518D8"/>
    <w:rsid w:val="004536E6"/>
    <w:rsid w:val="00453932"/>
    <w:rsid w:val="004619B5"/>
    <w:rsid w:val="00461AF9"/>
    <w:rsid w:val="004635F7"/>
    <w:rsid w:val="004651DB"/>
    <w:rsid w:val="00465D9B"/>
    <w:rsid w:val="00466D24"/>
    <w:rsid w:val="00474D63"/>
    <w:rsid w:val="004776E5"/>
    <w:rsid w:val="00480CB3"/>
    <w:rsid w:val="00481B20"/>
    <w:rsid w:val="00482749"/>
    <w:rsid w:val="004832A8"/>
    <w:rsid w:val="004836A7"/>
    <w:rsid w:val="00485EEB"/>
    <w:rsid w:val="0049437D"/>
    <w:rsid w:val="00497D62"/>
    <w:rsid w:val="004A59FD"/>
    <w:rsid w:val="004A65D9"/>
    <w:rsid w:val="004A75BE"/>
    <w:rsid w:val="004B0B1F"/>
    <w:rsid w:val="004B267C"/>
    <w:rsid w:val="004B3474"/>
    <w:rsid w:val="004C178B"/>
    <w:rsid w:val="004C3E88"/>
    <w:rsid w:val="004C68B9"/>
    <w:rsid w:val="004C710A"/>
    <w:rsid w:val="004D01CF"/>
    <w:rsid w:val="004D031A"/>
    <w:rsid w:val="004D2080"/>
    <w:rsid w:val="004D21DC"/>
    <w:rsid w:val="004D3BC3"/>
    <w:rsid w:val="004D4551"/>
    <w:rsid w:val="004D62C3"/>
    <w:rsid w:val="004D6ADF"/>
    <w:rsid w:val="004D7352"/>
    <w:rsid w:val="004E1CC7"/>
    <w:rsid w:val="004E214F"/>
    <w:rsid w:val="004E2659"/>
    <w:rsid w:val="004E4431"/>
    <w:rsid w:val="004E4A81"/>
    <w:rsid w:val="004E671F"/>
    <w:rsid w:val="004E6EB7"/>
    <w:rsid w:val="004E6FA0"/>
    <w:rsid w:val="004F0188"/>
    <w:rsid w:val="004F02AB"/>
    <w:rsid w:val="004F0833"/>
    <w:rsid w:val="004F0E57"/>
    <w:rsid w:val="004F129C"/>
    <w:rsid w:val="004F24DA"/>
    <w:rsid w:val="004F3D84"/>
    <w:rsid w:val="004F6DFA"/>
    <w:rsid w:val="004F6E6E"/>
    <w:rsid w:val="00502A1E"/>
    <w:rsid w:val="00505941"/>
    <w:rsid w:val="00505D10"/>
    <w:rsid w:val="00505DDB"/>
    <w:rsid w:val="00506590"/>
    <w:rsid w:val="00510064"/>
    <w:rsid w:val="0051008D"/>
    <w:rsid w:val="00511513"/>
    <w:rsid w:val="00512B25"/>
    <w:rsid w:val="005139C9"/>
    <w:rsid w:val="00513F79"/>
    <w:rsid w:val="00515AD0"/>
    <w:rsid w:val="00515E34"/>
    <w:rsid w:val="0051624B"/>
    <w:rsid w:val="00516B43"/>
    <w:rsid w:val="00516D96"/>
    <w:rsid w:val="00520017"/>
    <w:rsid w:val="00521E58"/>
    <w:rsid w:val="005231A5"/>
    <w:rsid w:val="0052386C"/>
    <w:rsid w:val="00525C63"/>
    <w:rsid w:val="00526D70"/>
    <w:rsid w:val="00527301"/>
    <w:rsid w:val="00531330"/>
    <w:rsid w:val="005325F4"/>
    <w:rsid w:val="00534137"/>
    <w:rsid w:val="0053421A"/>
    <w:rsid w:val="005363D9"/>
    <w:rsid w:val="005406BF"/>
    <w:rsid w:val="00540C1A"/>
    <w:rsid w:val="005433F0"/>
    <w:rsid w:val="005452E0"/>
    <w:rsid w:val="00545314"/>
    <w:rsid w:val="0054574F"/>
    <w:rsid w:val="005457F1"/>
    <w:rsid w:val="00546318"/>
    <w:rsid w:val="0054713E"/>
    <w:rsid w:val="00547B5A"/>
    <w:rsid w:val="00550D80"/>
    <w:rsid w:val="005512E8"/>
    <w:rsid w:val="005520FA"/>
    <w:rsid w:val="00560C02"/>
    <w:rsid w:val="00560E3D"/>
    <w:rsid w:val="00560E83"/>
    <w:rsid w:val="00561B87"/>
    <w:rsid w:val="0056313F"/>
    <w:rsid w:val="00563EEE"/>
    <w:rsid w:val="00566E01"/>
    <w:rsid w:val="00572036"/>
    <w:rsid w:val="0057240A"/>
    <w:rsid w:val="00573F42"/>
    <w:rsid w:val="00574FCD"/>
    <w:rsid w:val="00575748"/>
    <w:rsid w:val="00575908"/>
    <w:rsid w:val="005902E0"/>
    <w:rsid w:val="00590886"/>
    <w:rsid w:val="00593070"/>
    <w:rsid w:val="005940F4"/>
    <w:rsid w:val="00594C75"/>
    <w:rsid w:val="00595F4B"/>
    <w:rsid w:val="00597715"/>
    <w:rsid w:val="005A22F0"/>
    <w:rsid w:val="005A3168"/>
    <w:rsid w:val="005A3555"/>
    <w:rsid w:val="005A4442"/>
    <w:rsid w:val="005A48C0"/>
    <w:rsid w:val="005A6272"/>
    <w:rsid w:val="005A6815"/>
    <w:rsid w:val="005A7FD4"/>
    <w:rsid w:val="005B3D42"/>
    <w:rsid w:val="005C14DA"/>
    <w:rsid w:val="005C1915"/>
    <w:rsid w:val="005C1C18"/>
    <w:rsid w:val="005C1EEF"/>
    <w:rsid w:val="005C33BE"/>
    <w:rsid w:val="005C340B"/>
    <w:rsid w:val="005C350D"/>
    <w:rsid w:val="005C4CC3"/>
    <w:rsid w:val="005C6017"/>
    <w:rsid w:val="005C7E4F"/>
    <w:rsid w:val="005D039B"/>
    <w:rsid w:val="005D14DA"/>
    <w:rsid w:val="005D4DBF"/>
    <w:rsid w:val="005D58FC"/>
    <w:rsid w:val="005D7818"/>
    <w:rsid w:val="005E1833"/>
    <w:rsid w:val="005E5137"/>
    <w:rsid w:val="005E5989"/>
    <w:rsid w:val="005F11B6"/>
    <w:rsid w:val="005F1B87"/>
    <w:rsid w:val="005F21ED"/>
    <w:rsid w:val="005F58B9"/>
    <w:rsid w:val="00602E3F"/>
    <w:rsid w:val="00605553"/>
    <w:rsid w:val="00605E38"/>
    <w:rsid w:val="006102A5"/>
    <w:rsid w:val="00610B0E"/>
    <w:rsid w:val="00612660"/>
    <w:rsid w:val="006133CC"/>
    <w:rsid w:val="00613949"/>
    <w:rsid w:val="00614893"/>
    <w:rsid w:val="00614F14"/>
    <w:rsid w:val="006156B4"/>
    <w:rsid w:val="00615791"/>
    <w:rsid w:val="00615E9E"/>
    <w:rsid w:val="00616BA5"/>
    <w:rsid w:val="00617FA9"/>
    <w:rsid w:val="00621D0C"/>
    <w:rsid w:val="006221B0"/>
    <w:rsid w:val="00624BAB"/>
    <w:rsid w:val="00625387"/>
    <w:rsid w:val="0062568C"/>
    <w:rsid w:val="00625D3F"/>
    <w:rsid w:val="00626BAB"/>
    <w:rsid w:val="0063255E"/>
    <w:rsid w:val="00632CF6"/>
    <w:rsid w:val="00635303"/>
    <w:rsid w:val="006357FE"/>
    <w:rsid w:val="00642112"/>
    <w:rsid w:val="006421C7"/>
    <w:rsid w:val="006425AC"/>
    <w:rsid w:val="0064270C"/>
    <w:rsid w:val="00645E69"/>
    <w:rsid w:val="00646107"/>
    <w:rsid w:val="00651700"/>
    <w:rsid w:val="00652077"/>
    <w:rsid w:val="00653021"/>
    <w:rsid w:val="00657645"/>
    <w:rsid w:val="00663387"/>
    <w:rsid w:val="00664451"/>
    <w:rsid w:val="0066587A"/>
    <w:rsid w:val="0066701E"/>
    <w:rsid w:val="00667619"/>
    <w:rsid w:val="00671CE2"/>
    <w:rsid w:val="00672E4A"/>
    <w:rsid w:val="006758D6"/>
    <w:rsid w:val="0067655C"/>
    <w:rsid w:val="00677D0F"/>
    <w:rsid w:val="00682653"/>
    <w:rsid w:val="006837FB"/>
    <w:rsid w:val="00684BB5"/>
    <w:rsid w:val="00685A3B"/>
    <w:rsid w:val="00686D5C"/>
    <w:rsid w:val="006870C2"/>
    <w:rsid w:val="00690C3B"/>
    <w:rsid w:val="0069107D"/>
    <w:rsid w:val="00691525"/>
    <w:rsid w:val="00693A85"/>
    <w:rsid w:val="00694332"/>
    <w:rsid w:val="00695788"/>
    <w:rsid w:val="0069598F"/>
    <w:rsid w:val="006962DD"/>
    <w:rsid w:val="00696BDC"/>
    <w:rsid w:val="006972A3"/>
    <w:rsid w:val="006A1626"/>
    <w:rsid w:val="006A300E"/>
    <w:rsid w:val="006A404D"/>
    <w:rsid w:val="006A7264"/>
    <w:rsid w:val="006A7310"/>
    <w:rsid w:val="006B1813"/>
    <w:rsid w:val="006B2C11"/>
    <w:rsid w:val="006B3497"/>
    <w:rsid w:val="006B4881"/>
    <w:rsid w:val="006B5EF5"/>
    <w:rsid w:val="006C0439"/>
    <w:rsid w:val="006C065F"/>
    <w:rsid w:val="006C0A70"/>
    <w:rsid w:val="006C26FD"/>
    <w:rsid w:val="006C3EE0"/>
    <w:rsid w:val="006C49C0"/>
    <w:rsid w:val="006C5BA2"/>
    <w:rsid w:val="006C5E6D"/>
    <w:rsid w:val="006C744B"/>
    <w:rsid w:val="006D209C"/>
    <w:rsid w:val="006D367A"/>
    <w:rsid w:val="006D5438"/>
    <w:rsid w:val="006D6F4C"/>
    <w:rsid w:val="006D70EC"/>
    <w:rsid w:val="006E43A2"/>
    <w:rsid w:val="006E59C0"/>
    <w:rsid w:val="006E6E33"/>
    <w:rsid w:val="006E6E4C"/>
    <w:rsid w:val="006E70AC"/>
    <w:rsid w:val="006E77AB"/>
    <w:rsid w:val="006F1165"/>
    <w:rsid w:val="006F369E"/>
    <w:rsid w:val="006F449D"/>
    <w:rsid w:val="006F4C09"/>
    <w:rsid w:val="006F7A3F"/>
    <w:rsid w:val="007029BB"/>
    <w:rsid w:val="00704EF3"/>
    <w:rsid w:val="00712863"/>
    <w:rsid w:val="007165E1"/>
    <w:rsid w:val="00716ECF"/>
    <w:rsid w:val="00720538"/>
    <w:rsid w:val="00720B2A"/>
    <w:rsid w:val="007210C2"/>
    <w:rsid w:val="007211FA"/>
    <w:rsid w:val="00721895"/>
    <w:rsid w:val="007231A2"/>
    <w:rsid w:val="00723DE4"/>
    <w:rsid w:val="0072511A"/>
    <w:rsid w:val="00725183"/>
    <w:rsid w:val="00725329"/>
    <w:rsid w:val="00725F9B"/>
    <w:rsid w:val="0072773D"/>
    <w:rsid w:val="00734C19"/>
    <w:rsid w:val="00736676"/>
    <w:rsid w:val="00746AAC"/>
    <w:rsid w:val="007512F4"/>
    <w:rsid w:val="007520AA"/>
    <w:rsid w:val="0075344E"/>
    <w:rsid w:val="0075372D"/>
    <w:rsid w:val="00756B24"/>
    <w:rsid w:val="00761117"/>
    <w:rsid w:val="007639FF"/>
    <w:rsid w:val="00771B21"/>
    <w:rsid w:val="00771B2D"/>
    <w:rsid w:val="00771B7E"/>
    <w:rsid w:val="007720EE"/>
    <w:rsid w:val="00773BF1"/>
    <w:rsid w:val="00776468"/>
    <w:rsid w:val="00777400"/>
    <w:rsid w:val="00782B25"/>
    <w:rsid w:val="0078395A"/>
    <w:rsid w:val="00784FD1"/>
    <w:rsid w:val="007856FF"/>
    <w:rsid w:val="007874E1"/>
    <w:rsid w:val="007937DF"/>
    <w:rsid w:val="00793D3C"/>
    <w:rsid w:val="007944FF"/>
    <w:rsid w:val="00794618"/>
    <w:rsid w:val="0079626E"/>
    <w:rsid w:val="007A26BC"/>
    <w:rsid w:val="007A31B4"/>
    <w:rsid w:val="007A3335"/>
    <w:rsid w:val="007A5BC2"/>
    <w:rsid w:val="007B3493"/>
    <w:rsid w:val="007B39B2"/>
    <w:rsid w:val="007B4C58"/>
    <w:rsid w:val="007B5DE0"/>
    <w:rsid w:val="007B6488"/>
    <w:rsid w:val="007B7825"/>
    <w:rsid w:val="007C1815"/>
    <w:rsid w:val="007C7842"/>
    <w:rsid w:val="007D0B93"/>
    <w:rsid w:val="007D0EB4"/>
    <w:rsid w:val="007D362F"/>
    <w:rsid w:val="007D3B70"/>
    <w:rsid w:val="007D4903"/>
    <w:rsid w:val="007D52BE"/>
    <w:rsid w:val="007D5539"/>
    <w:rsid w:val="007D6549"/>
    <w:rsid w:val="007D743C"/>
    <w:rsid w:val="007E07C0"/>
    <w:rsid w:val="007E1CC6"/>
    <w:rsid w:val="007E24E0"/>
    <w:rsid w:val="007E36ED"/>
    <w:rsid w:val="007E44E5"/>
    <w:rsid w:val="007E664D"/>
    <w:rsid w:val="007E764E"/>
    <w:rsid w:val="007F0D2E"/>
    <w:rsid w:val="007F1671"/>
    <w:rsid w:val="007F1E4D"/>
    <w:rsid w:val="007F3007"/>
    <w:rsid w:val="007F31BA"/>
    <w:rsid w:val="007F5E20"/>
    <w:rsid w:val="007F62C6"/>
    <w:rsid w:val="007F7166"/>
    <w:rsid w:val="007F7E1C"/>
    <w:rsid w:val="00800130"/>
    <w:rsid w:val="0080022C"/>
    <w:rsid w:val="008012D2"/>
    <w:rsid w:val="00802D3B"/>
    <w:rsid w:val="008045A9"/>
    <w:rsid w:val="00804D5D"/>
    <w:rsid w:val="008100DC"/>
    <w:rsid w:val="0081034B"/>
    <w:rsid w:val="00811C69"/>
    <w:rsid w:val="00811D3A"/>
    <w:rsid w:val="00812BB2"/>
    <w:rsid w:val="00813793"/>
    <w:rsid w:val="008151FA"/>
    <w:rsid w:val="00816082"/>
    <w:rsid w:val="008170DE"/>
    <w:rsid w:val="008170F8"/>
    <w:rsid w:val="008208CC"/>
    <w:rsid w:val="00820B68"/>
    <w:rsid w:val="008218BC"/>
    <w:rsid w:val="00822868"/>
    <w:rsid w:val="00822A0E"/>
    <w:rsid w:val="0082336A"/>
    <w:rsid w:val="00824439"/>
    <w:rsid w:val="00824472"/>
    <w:rsid w:val="008264D1"/>
    <w:rsid w:val="00831A09"/>
    <w:rsid w:val="00831BF3"/>
    <w:rsid w:val="00832491"/>
    <w:rsid w:val="008328C2"/>
    <w:rsid w:val="00832DB6"/>
    <w:rsid w:val="00832F33"/>
    <w:rsid w:val="008332AE"/>
    <w:rsid w:val="008352F6"/>
    <w:rsid w:val="00835AFB"/>
    <w:rsid w:val="008363A3"/>
    <w:rsid w:val="00840D91"/>
    <w:rsid w:val="0084377A"/>
    <w:rsid w:val="00843ABA"/>
    <w:rsid w:val="00844027"/>
    <w:rsid w:val="0084624B"/>
    <w:rsid w:val="00846FE7"/>
    <w:rsid w:val="00847956"/>
    <w:rsid w:val="00847B02"/>
    <w:rsid w:val="00847F35"/>
    <w:rsid w:val="008508BD"/>
    <w:rsid w:val="00851FFE"/>
    <w:rsid w:val="00853C87"/>
    <w:rsid w:val="00854A6A"/>
    <w:rsid w:val="008556FE"/>
    <w:rsid w:val="00860EFE"/>
    <w:rsid w:val="00862E8C"/>
    <w:rsid w:val="00863AFB"/>
    <w:rsid w:val="008650DE"/>
    <w:rsid w:val="0087221E"/>
    <w:rsid w:val="0087268A"/>
    <w:rsid w:val="0087345E"/>
    <w:rsid w:val="0087391C"/>
    <w:rsid w:val="00874751"/>
    <w:rsid w:val="008748D9"/>
    <w:rsid w:val="00875B45"/>
    <w:rsid w:val="00875D0B"/>
    <w:rsid w:val="00875F59"/>
    <w:rsid w:val="00877162"/>
    <w:rsid w:val="00884931"/>
    <w:rsid w:val="00884B58"/>
    <w:rsid w:val="00885C5B"/>
    <w:rsid w:val="00885D41"/>
    <w:rsid w:val="00885F82"/>
    <w:rsid w:val="008902B1"/>
    <w:rsid w:val="0089194E"/>
    <w:rsid w:val="00892127"/>
    <w:rsid w:val="0089247E"/>
    <w:rsid w:val="0089671E"/>
    <w:rsid w:val="00896B24"/>
    <w:rsid w:val="00897DF9"/>
    <w:rsid w:val="008A149D"/>
    <w:rsid w:val="008A2169"/>
    <w:rsid w:val="008A6888"/>
    <w:rsid w:val="008A6DC9"/>
    <w:rsid w:val="008A6EF6"/>
    <w:rsid w:val="008A7B53"/>
    <w:rsid w:val="008B12F9"/>
    <w:rsid w:val="008B1AEE"/>
    <w:rsid w:val="008B1D20"/>
    <w:rsid w:val="008B2A31"/>
    <w:rsid w:val="008B3C7C"/>
    <w:rsid w:val="008B53EE"/>
    <w:rsid w:val="008B6DDF"/>
    <w:rsid w:val="008B7F74"/>
    <w:rsid w:val="008C16F6"/>
    <w:rsid w:val="008C1C38"/>
    <w:rsid w:val="008C1F50"/>
    <w:rsid w:val="008C287B"/>
    <w:rsid w:val="008C5C7D"/>
    <w:rsid w:val="008C7246"/>
    <w:rsid w:val="008C7A32"/>
    <w:rsid w:val="008D0193"/>
    <w:rsid w:val="008D13C4"/>
    <w:rsid w:val="008D206B"/>
    <w:rsid w:val="008D361D"/>
    <w:rsid w:val="008D3783"/>
    <w:rsid w:val="008D3E89"/>
    <w:rsid w:val="008D459B"/>
    <w:rsid w:val="008D52B6"/>
    <w:rsid w:val="008D6368"/>
    <w:rsid w:val="008D69AD"/>
    <w:rsid w:val="008D716F"/>
    <w:rsid w:val="008D7997"/>
    <w:rsid w:val="008E0D05"/>
    <w:rsid w:val="008E14F8"/>
    <w:rsid w:val="008E3522"/>
    <w:rsid w:val="008E3536"/>
    <w:rsid w:val="008E35F7"/>
    <w:rsid w:val="008E4204"/>
    <w:rsid w:val="008E4692"/>
    <w:rsid w:val="008E50CF"/>
    <w:rsid w:val="008E6605"/>
    <w:rsid w:val="008E7007"/>
    <w:rsid w:val="008E7B57"/>
    <w:rsid w:val="008F042A"/>
    <w:rsid w:val="008F0D8C"/>
    <w:rsid w:val="008F1150"/>
    <w:rsid w:val="008F139E"/>
    <w:rsid w:val="008F3A5D"/>
    <w:rsid w:val="008F4128"/>
    <w:rsid w:val="0090046F"/>
    <w:rsid w:val="00901900"/>
    <w:rsid w:val="00902262"/>
    <w:rsid w:val="0090491C"/>
    <w:rsid w:val="00904D68"/>
    <w:rsid w:val="009051C3"/>
    <w:rsid w:val="00905FE0"/>
    <w:rsid w:val="00913B3B"/>
    <w:rsid w:val="00916605"/>
    <w:rsid w:val="00921FD8"/>
    <w:rsid w:val="00922879"/>
    <w:rsid w:val="00922D35"/>
    <w:rsid w:val="00924C66"/>
    <w:rsid w:val="00927651"/>
    <w:rsid w:val="00927F2B"/>
    <w:rsid w:val="0093017B"/>
    <w:rsid w:val="009302FC"/>
    <w:rsid w:val="00930BE9"/>
    <w:rsid w:val="009321D0"/>
    <w:rsid w:val="00933131"/>
    <w:rsid w:val="00935CCD"/>
    <w:rsid w:val="00940842"/>
    <w:rsid w:val="00940B0B"/>
    <w:rsid w:val="00943BA4"/>
    <w:rsid w:val="00943C32"/>
    <w:rsid w:val="00944264"/>
    <w:rsid w:val="009449F8"/>
    <w:rsid w:val="009455CD"/>
    <w:rsid w:val="0094681E"/>
    <w:rsid w:val="009469C4"/>
    <w:rsid w:val="00947634"/>
    <w:rsid w:val="009476E9"/>
    <w:rsid w:val="0095094C"/>
    <w:rsid w:val="00951303"/>
    <w:rsid w:val="00952525"/>
    <w:rsid w:val="00952A1F"/>
    <w:rsid w:val="00956DE9"/>
    <w:rsid w:val="00957041"/>
    <w:rsid w:val="00961485"/>
    <w:rsid w:val="0096185F"/>
    <w:rsid w:val="00961E73"/>
    <w:rsid w:val="00963BEE"/>
    <w:rsid w:val="00963D65"/>
    <w:rsid w:val="009641AA"/>
    <w:rsid w:val="0096689D"/>
    <w:rsid w:val="00966BD3"/>
    <w:rsid w:val="00967821"/>
    <w:rsid w:val="00971C4F"/>
    <w:rsid w:val="00973D34"/>
    <w:rsid w:val="009758BE"/>
    <w:rsid w:val="00976D29"/>
    <w:rsid w:val="00981D8A"/>
    <w:rsid w:val="00982191"/>
    <w:rsid w:val="009830E7"/>
    <w:rsid w:val="00983A3C"/>
    <w:rsid w:val="009876FE"/>
    <w:rsid w:val="00991249"/>
    <w:rsid w:val="00993B98"/>
    <w:rsid w:val="009940D7"/>
    <w:rsid w:val="00994914"/>
    <w:rsid w:val="00995A60"/>
    <w:rsid w:val="00995E8E"/>
    <w:rsid w:val="009A1F36"/>
    <w:rsid w:val="009A2D36"/>
    <w:rsid w:val="009A4A30"/>
    <w:rsid w:val="009A4CF5"/>
    <w:rsid w:val="009B1734"/>
    <w:rsid w:val="009B1D5D"/>
    <w:rsid w:val="009B2072"/>
    <w:rsid w:val="009B3347"/>
    <w:rsid w:val="009B3DF6"/>
    <w:rsid w:val="009B6886"/>
    <w:rsid w:val="009C09C7"/>
    <w:rsid w:val="009C1BBF"/>
    <w:rsid w:val="009C2316"/>
    <w:rsid w:val="009C4792"/>
    <w:rsid w:val="009C5A77"/>
    <w:rsid w:val="009D0E2E"/>
    <w:rsid w:val="009D11D5"/>
    <w:rsid w:val="009D1900"/>
    <w:rsid w:val="009D4BC1"/>
    <w:rsid w:val="009D50B4"/>
    <w:rsid w:val="009D50CD"/>
    <w:rsid w:val="009D5119"/>
    <w:rsid w:val="009D76AA"/>
    <w:rsid w:val="009E229F"/>
    <w:rsid w:val="009E369A"/>
    <w:rsid w:val="009E4975"/>
    <w:rsid w:val="009E67FE"/>
    <w:rsid w:val="009F1123"/>
    <w:rsid w:val="009F1AFE"/>
    <w:rsid w:val="009F2F6A"/>
    <w:rsid w:val="009F4A18"/>
    <w:rsid w:val="009F623C"/>
    <w:rsid w:val="00A10C8D"/>
    <w:rsid w:val="00A137D0"/>
    <w:rsid w:val="00A1547F"/>
    <w:rsid w:val="00A20AA1"/>
    <w:rsid w:val="00A22EEE"/>
    <w:rsid w:val="00A2329E"/>
    <w:rsid w:val="00A25CD2"/>
    <w:rsid w:val="00A30690"/>
    <w:rsid w:val="00A326E8"/>
    <w:rsid w:val="00A337B1"/>
    <w:rsid w:val="00A341CD"/>
    <w:rsid w:val="00A3427C"/>
    <w:rsid w:val="00A344F3"/>
    <w:rsid w:val="00A365A0"/>
    <w:rsid w:val="00A36F1F"/>
    <w:rsid w:val="00A4104C"/>
    <w:rsid w:val="00A42868"/>
    <w:rsid w:val="00A43115"/>
    <w:rsid w:val="00A44E0E"/>
    <w:rsid w:val="00A47482"/>
    <w:rsid w:val="00A50C20"/>
    <w:rsid w:val="00A50FE4"/>
    <w:rsid w:val="00A51F48"/>
    <w:rsid w:val="00A57DAF"/>
    <w:rsid w:val="00A61A0B"/>
    <w:rsid w:val="00A63083"/>
    <w:rsid w:val="00A6498E"/>
    <w:rsid w:val="00A72CE3"/>
    <w:rsid w:val="00A730A4"/>
    <w:rsid w:val="00A73FA3"/>
    <w:rsid w:val="00A7624D"/>
    <w:rsid w:val="00A76E12"/>
    <w:rsid w:val="00A8105F"/>
    <w:rsid w:val="00A81C97"/>
    <w:rsid w:val="00A8270C"/>
    <w:rsid w:val="00A83039"/>
    <w:rsid w:val="00A85CDF"/>
    <w:rsid w:val="00A87DEE"/>
    <w:rsid w:val="00A903C1"/>
    <w:rsid w:val="00A90DB3"/>
    <w:rsid w:val="00A912BF"/>
    <w:rsid w:val="00A92584"/>
    <w:rsid w:val="00A92D21"/>
    <w:rsid w:val="00A93788"/>
    <w:rsid w:val="00A947E3"/>
    <w:rsid w:val="00A9703C"/>
    <w:rsid w:val="00A97650"/>
    <w:rsid w:val="00AA04A3"/>
    <w:rsid w:val="00AA38D0"/>
    <w:rsid w:val="00AA4012"/>
    <w:rsid w:val="00AA5174"/>
    <w:rsid w:val="00AA612E"/>
    <w:rsid w:val="00AA62BE"/>
    <w:rsid w:val="00AA70A5"/>
    <w:rsid w:val="00AA7B73"/>
    <w:rsid w:val="00AB02C6"/>
    <w:rsid w:val="00AB13F8"/>
    <w:rsid w:val="00AB22C4"/>
    <w:rsid w:val="00AB2D03"/>
    <w:rsid w:val="00AB2D82"/>
    <w:rsid w:val="00AB42F1"/>
    <w:rsid w:val="00AB4B1D"/>
    <w:rsid w:val="00AB6F00"/>
    <w:rsid w:val="00AB7237"/>
    <w:rsid w:val="00AB7AD7"/>
    <w:rsid w:val="00AC37CE"/>
    <w:rsid w:val="00AC5045"/>
    <w:rsid w:val="00AC5FF9"/>
    <w:rsid w:val="00AC612F"/>
    <w:rsid w:val="00AD0384"/>
    <w:rsid w:val="00AD187D"/>
    <w:rsid w:val="00AD321D"/>
    <w:rsid w:val="00AD321F"/>
    <w:rsid w:val="00AD3B6D"/>
    <w:rsid w:val="00AD3ED6"/>
    <w:rsid w:val="00AD4DD4"/>
    <w:rsid w:val="00AD508F"/>
    <w:rsid w:val="00AD5258"/>
    <w:rsid w:val="00AD6D6A"/>
    <w:rsid w:val="00AD724A"/>
    <w:rsid w:val="00AD7A0F"/>
    <w:rsid w:val="00AE100A"/>
    <w:rsid w:val="00AE16D6"/>
    <w:rsid w:val="00AE2C85"/>
    <w:rsid w:val="00AE3967"/>
    <w:rsid w:val="00AE54C9"/>
    <w:rsid w:val="00AE6536"/>
    <w:rsid w:val="00AE7214"/>
    <w:rsid w:val="00AE7D15"/>
    <w:rsid w:val="00AF27A4"/>
    <w:rsid w:val="00AF331A"/>
    <w:rsid w:val="00AF450F"/>
    <w:rsid w:val="00AF492D"/>
    <w:rsid w:val="00AF7037"/>
    <w:rsid w:val="00B00292"/>
    <w:rsid w:val="00B01B5C"/>
    <w:rsid w:val="00B0279C"/>
    <w:rsid w:val="00B0302B"/>
    <w:rsid w:val="00B0739E"/>
    <w:rsid w:val="00B105C5"/>
    <w:rsid w:val="00B113C5"/>
    <w:rsid w:val="00B13329"/>
    <w:rsid w:val="00B20567"/>
    <w:rsid w:val="00B20C90"/>
    <w:rsid w:val="00B2306D"/>
    <w:rsid w:val="00B255C8"/>
    <w:rsid w:val="00B31B8A"/>
    <w:rsid w:val="00B33C76"/>
    <w:rsid w:val="00B342E9"/>
    <w:rsid w:val="00B34732"/>
    <w:rsid w:val="00B371EB"/>
    <w:rsid w:val="00B37BDC"/>
    <w:rsid w:val="00B41198"/>
    <w:rsid w:val="00B41B66"/>
    <w:rsid w:val="00B42C98"/>
    <w:rsid w:val="00B441A0"/>
    <w:rsid w:val="00B44A42"/>
    <w:rsid w:val="00B45D00"/>
    <w:rsid w:val="00B46E6D"/>
    <w:rsid w:val="00B475BD"/>
    <w:rsid w:val="00B54A8D"/>
    <w:rsid w:val="00B54DEB"/>
    <w:rsid w:val="00B55BF0"/>
    <w:rsid w:val="00B600BB"/>
    <w:rsid w:val="00B6242E"/>
    <w:rsid w:val="00B63392"/>
    <w:rsid w:val="00B63A71"/>
    <w:rsid w:val="00B64C65"/>
    <w:rsid w:val="00B67789"/>
    <w:rsid w:val="00B67A49"/>
    <w:rsid w:val="00B7186D"/>
    <w:rsid w:val="00B71F20"/>
    <w:rsid w:val="00B74804"/>
    <w:rsid w:val="00B74808"/>
    <w:rsid w:val="00B74A1C"/>
    <w:rsid w:val="00B752F0"/>
    <w:rsid w:val="00B75789"/>
    <w:rsid w:val="00B763A1"/>
    <w:rsid w:val="00B805BF"/>
    <w:rsid w:val="00B80C8F"/>
    <w:rsid w:val="00B82D10"/>
    <w:rsid w:val="00B836BD"/>
    <w:rsid w:val="00B85865"/>
    <w:rsid w:val="00B85EB4"/>
    <w:rsid w:val="00B863B7"/>
    <w:rsid w:val="00B86826"/>
    <w:rsid w:val="00B86CC9"/>
    <w:rsid w:val="00B90984"/>
    <w:rsid w:val="00B90E14"/>
    <w:rsid w:val="00B932BF"/>
    <w:rsid w:val="00B9491A"/>
    <w:rsid w:val="00B953F5"/>
    <w:rsid w:val="00B957C1"/>
    <w:rsid w:val="00B9614D"/>
    <w:rsid w:val="00B967F8"/>
    <w:rsid w:val="00BA31BB"/>
    <w:rsid w:val="00BA5880"/>
    <w:rsid w:val="00BA7352"/>
    <w:rsid w:val="00BA7FD9"/>
    <w:rsid w:val="00BB2098"/>
    <w:rsid w:val="00BB2752"/>
    <w:rsid w:val="00BB32E1"/>
    <w:rsid w:val="00BB3B3F"/>
    <w:rsid w:val="00BB5DC0"/>
    <w:rsid w:val="00BB6612"/>
    <w:rsid w:val="00BB7582"/>
    <w:rsid w:val="00BC19F1"/>
    <w:rsid w:val="00BC399C"/>
    <w:rsid w:val="00BC5084"/>
    <w:rsid w:val="00BC6790"/>
    <w:rsid w:val="00BD0B49"/>
    <w:rsid w:val="00BD2A71"/>
    <w:rsid w:val="00BD39F9"/>
    <w:rsid w:val="00BD4630"/>
    <w:rsid w:val="00BD60A6"/>
    <w:rsid w:val="00BD7874"/>
    <w:rsid w:val="00BE2B44"/>
    <w:rsid w:val="00BE3D62"/>
    <w:rsid w:val="00BF03A8"/>
    <w:rsid w:val="00BF0A32"/>
    <w:rsid w:val="00BF13F5"/>
    <w:rsid w:val="00BF1796"/>
    <w:rsid w:val="00BF1AFF"/>
    <w:rsid w:val="00BF68BE"/>
    <w:rsid w:val="00BF7570"/>
    <w:rsid w:val="00BF7AED"/>
    <w:rsid w:val="00C0065B"/>
    <w:rsid w:val="00C00F06"/>
    <w:rsid w:val="00C0255F"/>
    <w:rsid w:val="00C02D08"/>
    <w:rsid w:val="00C030A4"/>
    <w:rsid w:val="00C031AE"/>
    <w:rsid w:val="00C04470"/>
    <w:rsid w:val="00C046B2"/>
    <w:rsid w:val="00C04FA0"/>
    <w:rsid w:val="00C05816"/>
    <w:rsid w:val="00C058BE"/>
    <w:rsid w:val="00C05F78"/>
    <w:rsid w:val="00C0628A"/>
    <w:rsid w:val="00C07816"/>
    <w:rsid w:val="00C1029C"/>
    <w:rsid w:val="00C10B13"/>
    <w:rsid w:val="00C1109E"/>
    <w:rsid w:val="00C13E70"/>
    <w:rsid w:val="00C165F3"/>
    <w:rsid w:val="00C179F7"/>
    <w:rsid w:val="00C17AD5"/>
    <w:rsid w:val="00C21A54"/>
    <w:rsid w:val="00C235E5"/>
    <w:rsid w:val="00C24CAA"/>
    <w:rsid w:val="00C24F60"/>
    <w:rsid w:val="00C25CDC"/>
    <w:rsid w:val="00C26E38"/>
    <w:rsid w:val="00C27864"/>
    <w:rsid w:val="00C334E9"/>
    <w:rsid w:val="00C349E0"/>
    <w:rsid w:val="00C34D0C"/>
    <w:rsid w:val="00C4219B"/>
    <w:rsid w:val="00C4279C"/>
    <w:rsid w:val="00C4534B"/>
    <w:rsid w:val="00C465CF"/>
    <w:rsid w:val="00C50974"/>
    <w:rsid w:val="00C51134"/>
    <w:rsid w:val="00C515C7"/>
    <w:rsid w:val="00C51FBB"/>
    <w:rsid w:val="00C524A0"/>
    <w:rsid w:val="00C527F3"/>
    <w:rsid w:val="00C53681"/>
    <w:rsid w:val="00C54118"/>
    <w:rsid w:val="00C54DC7"/>
    <w:rsid w:val="00C55475"/>
    <w:rsid w:val="00C56B6E"/>
    <w:rsid w:val="00C570BD"/>
    <w:rsid w:val="00C5775F"/>
    <w:rsid w:val="00C6048D"/>
    <w:rsid w:val="00C6080D"/>
    <w:rsid w:val="00C61C87"/>
    <w:rsid w:val="00C61D6C"/>
    <w:rsid w:val="00C625A4"/>
    <w:rsid w:val="00C64662"/>
    <w:rsid w:val="00C65073"/>
    <w:rsid w:val="00C65687"/>
    <w:rsid w:val="00C6773E"/>
    <w:rsid w:val="00C7052A"/>
    <w:rsid w:val="00C71570"/>
    <w:rsid w:val="00C72CE0"/>
    <w:rsid w:val="00C751F2"/>
    <w:rsid w:val="00C764D0"/>
    <w:rsid w:val="00C7777B"/>
    <w:rsid w:val="00C80CA8"/>
    <w:rsid w:val="00C83042"/>
    <w:rsid w:val="00C86DD3"/>
    <w:rsid w:val="00C90AB5"/>
    <w:rsid w:val="00C97899"/>
    <w:rsid w:val="00CA13F6"/>
    <w:rsid w:val="00CA329D"/>
    <w:rsid w:val="00CA464E"/>
    <w:rsid w:val="00CA7579"/>
    <w:rsid w:val="00CA765B"/>
    <w:rsid w:val="00CB0268"/>
    <w:rsid w:val="00CB0796"/>
    <w:rsid w:val="00CB10D0"/>
    <w:rsid w:val="00CB174C"/>
    <w:rsid w:val="00CB1E8F"/>
    <w:rsid w:val="00CB1F6D"/>
    <w:rsid w:val="00CB257D"/>
    <w:rsid w:val="00CB311B"/>
    <w:rsid w:val="00CB48AB"/>
    <w:rsid w:val="00CB7E2C"/>
    <w:rsid w:val="00CC336F"/>
    <w:rsid w:val="00CC4AAE"/>
    <w:rsid w:val="00CC58D0"/>
    <w:rsid w:val="00CC5B1D"/>
    <w:rsid w:val="00CD17EC"/>
    <w:rsid w:val="00CD3B09"/>
    <w:rsid w:val="00CD3D90"/>
    <w:rsid w:val="00CD4491"/>
    <w:rsid w:val="00CD6FD1"/>
    <w:rsid w:val="00CD7870"/>
    <w:rsid w:val="00CD78B9"/>
    <w:rsid w:val="00CE084B"/>
    <w:rsid w:val="00CE233A"/>
    <w:rsid w:val="00CE4BF0"/>
    <w:rsid w:val="00CE7FD6"/>
    <w:rsid w:val="00CF135D"/>
    <w:rsid w:val="00CF4539"/>
    <w:rsid w:val="00CF6163"/>
    <w:rsid w:val="00CF6AF0"/>
    <w:rsid w:val="00D009C0"/>
    <w:rsid w:val="00D00A5E"/>
    <w:rsid w:val="00D01C49"/>
    <w:rsid w:val="00D031FA"/>
    <w:rsid w:val="00D0417C"/>
    <w:rsid w:val="00D054E2"/>
    <w:rsid w:val="00D108F3"/>
    <w:rsid w:val="00D112B6"/>
    <w:rsid w:val="00D12DF9"/>
    <w:rsid w:val="00D13E50"/>
    <w:rsid w:val="00D21F1A"/>
    <w:rsid w:val="00D22AB5"/>
    <w:rsid w:val="00D22E8E"/>
    <w:rsid w:val="00D23EE3"/>
    <w:rsid w:val="00D23F20"/>
    <w:rsid w:val="00D266EA"/>
    <w:rsid w:val="00D27E5C"/>
    <w:rsid w:val="00D3443E"/>
    <w:rsid w:val="00D34E03"/>
    <w:rsid w:val="00D40128"/>
    <w:rsid w:val="00D420F4"/>
    <w:rsid w:val="00D430E7"/>
    <w:rsid w:val="00D433B0"/>
    <w:rsid w:val="00D43ACD"/>
    <w:rsid w:val="00D46557"/>
    <w:rsid w:val="00D5043F"/>
    <w:rsid w:val="00D5302C"/>
    <w:rsid w:val="00D53188"/>
    <w:rsid w:val="00D5470F"/>
    <w:rsid w:val="00D6098F"/>
    <w:rsid w:val="00D618DF"/>
    <w:rsid w:val="00D62E5D"/>
    <w:rsid w:val="00D634FF"/>
    <w:rsid w:val="00D65118"/>
    <w:rsid w:val="00D67CC6"/>
    <w:rsid w:val="00D67F85"/>
    <w:rsid w:val="00D71F0D"/>
    <w:rsid w:val="00D723BF"/>
    <w:rsid w:val="00D72F97"/>
    <w:rsid w:val="00D7637F"/>
    <w:rsid w:val="00D827DD"/>
    <w:rsid w:val="00D82ABF"/>
    <w:rsid w:val="00D82D58"/>
    <w:rsid w:val="00D84A23"/>
    <w:rsid w:val="00D85D2E"/>
    <w:rsid w:val="00D85E75"/>
    <w:rsid w:val="00D8627B"/>
    <w:rsid w:val="00D87C6E"/>
    <w:rsid w:val="00D90C1D"/>
    <w:rsid w:val="00D923FD"/>
    <w:rsid w:val="00D945C3"/>
    <w:rsid w:val="00DA0872"/>
    <w:rsid w:val="00DA1513"/>
    <w:rsid w:val="00DA2BD3"/>
    <w:rsid w:val="00DA2E3B"/>
    <w:rsid w:val="00DA3D21"/>
    <w:rsid w:val="00DA620B"/>
    <w:rsid w:val="00DA6CDB"/>
    <w:rsid w:val="00DA74D6"/>
    <w:rsid w:val="00DB057F"/>
    <w:rsid w:val="00DB197A"/>
    <w:rsid w:val="00DB233C"/>
    <w:rsid w:val="00DB4321"/>
    <w:rsid w:val="00DB50E8"/>
    <w:rsid w:val="00DB597E"/>
    <w:rsid w:val="00DC3743"/>
    <w:rsid w:val="00DC4427"/>
    <w:rsid w:val="00DC7DD5"/>
    <w:rsid w:val="00DD29D8"/>
    <w:rsid w:val="00DD3E05"/>
    <w:rsid w:val="00DD54D1"/>
    <w:rsid w:val="00DD70BE"/>
    <w:rsid w:val="00DE2971"/>
    <w:rsid w:val="00DE2B2B"/>
    <w:rsid w:val="00DE3112"/>
    <w:rsid w:val="00DE3447"/>
    <w:rsid w:val="00DE3C39"/>
    <w:rsid w:val="00DE4F59"/>
    <w:rsid w:val="00DE5C34"/>
    <w:rsid w:val="00DE6963"/>
    <w:rsid w:val="00DF113A"/>
    <w:rsid w:val="00DF423D"/>
    <w:rsid w:val="00DF4374"/>
    <w:rsid w:val="00DF4A23"/>
    <w:rsid w:val="00DF5CB8"/>
    <w:rsid w:val="00DF5FEB"/>
    <w:rsid w:val="00DF7A94"/>
    <w:rsid w:val="00E032A5"/>
    <w:rsid w:val="00E11B59"/>
    <w:rsid w:val="00E1396E"/>
    <w:rsid w:val="00E143A3"/>
    <w:rsid w:val="00E14BB9"/>
    <w:rsid w:val="00E15077"/>
    <w:rsid w:val="00E157BB"/>
    <w:rsid w:val="00E159C8"/>
    <w:rsid w:val="00E16A91"/>
    <w:rsid w:val="00E178C8"/>
    <w:rsid w:val="00E17A6B"/>
    <w:rsid w:val="00E22435"/>
    <w:rsid w:val="00E22A04"/>
    <w:rsid w:val="00E2445D"/>
    <w:rsid w:val="00E244AA"/>
    <w:rsid w:val="00E2563C"/>
    <w:rsid w:val="00E274BC"/>
    <w:rsid w:val="00E323BC"/>
    <w:rsid w:val="00E33354"/>
    <w:rsid w:val="00E34098"/>
    <w:rsid w:val="00E35CE6"/>
    <w:rsid w:val="00E3752C"/>
    <w:rsid w:val="00E419DE"/>
    <w:rsid w:val="00E428EE"/>
    <w:rsid w:val="00E4351B"/>
    <w:rsid w:val="00E44A60"/>
    <w:rsid w:val="00E44AFA"/>
    <w:rsid w:val="00E44E6D"/>
    <w:rsid w:val="00E47E5D"/>
    <w:rsid w:val="00E53770"/>
    <w:rsid w:val="00E55B79"/>
    <w:rsid w:val="00E614FD"/>
    <w:rsid w:val="00E61E57"/>
    <w:rsid w:val="00E63FC8"/>
    <w:rsid w:val="00E65440"/>
    <w:rsid w:val="00E6565B"/>
    <w:rsid w:val="00E65DDA"/>
    <w:rsid w:val="00E6734B"/>
    <w:rsid w:val="00E6766A"/>
    <w:rsid w:val="00E706BB"/>
    <w:rsid w:val="00E857C5"/>
    <w:rsid w:val="00E91BED"/>
    <w:rsid w:val="00E93378"/>
    <w:rsid w:val="00E96C41"/>
    <w:rsid w:val="00E975DF"/>
    <w:rsid w:val="00EA31E5"/>
    <w:rsid w:val="00EA4385"/>
    <w:rsid w:val="00EA4C2B"/>
    <w:rsid w:val="00EA519A"/>
    <w:rsid w:val="00EA5281"/>
    <w:rsid w:val="00EA5316"/>
    <w:rsid w:val="00EA5692"/>
    <w:rsid w:val="00EA5C62"/>
    <w:rsid w:val="00EB0A0C"/>
    <w:rsid w:val="00EB1967"/>
    <w:rsid w:val="00EB392E"/>
    <w:rsid w:val="00EB396C"/>
    <w:rsid w:val="00EB4741"/>
    <w:rsid w:val="00EB4AD9"/>
    <w:rsid w:val="00EB5F90"/>
    <w:rsid w:val="00EC0A2B"/>
    <w:rsid w:val="00EC4395"/>
    <w:rsid w:val="00EC4857"/>
    <w:rsid w:val="00EC4C3F"/>
    <w:rsid w:val="00EC6D93"/>
    <w:rsid w:val="00ED01FA"/>
    <w:rsid w:val="00ED3899"/>
    <w:rsid w:val="00ED4431"/>
    <w:rsid w:val="00EE017E"/>
    <w:rsid w:val="00EE0ABE"/>
    <w:rsid w:val="00EE1946"/>
    <w:rsid w:val="00EE2831"/>
    <w:rsid w:val="00EE3794"/>
    <w:rsid w:val="00EE38AB"/>
    <w:rsid w:val="00EE4B25"/>
    <w:rsid w:val="00EE5390"/>
    <w:rsid w:val="00EE7566"/>
    <w:rsid w:val="00EE7874"/>
    <w:rsid w:val="00EE78D3"/>
    <w:rsid w:val="00EF05EC"/>
    <w:rsid w:val="00EF0708"/>
    <w:rsid w:val="00EF38B1"/>
    <w:rsid w:val="00EF46B2"/>
    <w:rsid w:val="00EF6D89"/>
    <w:rsid w:val="00EF7C1E"/>
    <w:rsid w:val="00F00014"/>
    <w:rsid w:val="00F00DA9"/>
    <w:rsid w:val="00F0145F"/>
    <w:rsid w:val="00F02E58"/>
    <w:rsid w:val="00F03531"/>
    <w:rsid w:val="00F03AF7"/>
    <w:rsid w:val="00F03CDB"/>
    <w:rsid w:val="00F0466E"/>
    <w:rsid w:val="00F0715D"/>
    <w:rsid w:val="00F0783D"/>
    <w:rsid w:val="00F1011B"/>
    <w:rsid w:val="00F1105D"/>
    <w:rsid w:val="00F119B4"/>
    <w:rsid w:val="00F11AF0"/>
    <w:rsid w:val="00F12017"/>
    <w:rsid w:val="00F1271A"/>
    <w:rsid w:val="00F13F80"/>
    <w:rsid w:val="00F170C5"/>
    <w:rsid w:val="00F20820"/>
    <w:rsid w:val="00F22369"/>
    <w:rsid w:val="00F223A9"/>
    <w:rsid w:val="00F23A57"/>
    <w:rsid w:val="00F23DA9"/>
    <w:rsid w:val="00F24671"/>
    <w:rsid w:val="00F261C4"/>
    <w:rsid w:val="00F329E8"/>
    <w:rsid w:val="00F35B04"/>
    <w:rsid w:val="00F372F1"/>
    <w:rsid w:val="00F410B4"/>
    <w:rsid w:val="00F4357D"/>
    <w:rsid w:val="00F4591C"/>
    <w:rsid w:val="00F4712F"/>
    <w:rsid w:val="00F47896"/>
    <w:rsid w:val="00F5142F"/>
    <w:rsid w:val="00F51675"/>
    <w:rsid w:val="00F5194D"/>
    <w:rsid w:val="00F53A23"/>
    <w:rsid w:val="00F55EF4"/>
    <w:rsid w:val="00F55F79"/>
    <w:rsid w:val="00F64D5D"/>
    <w:rsid w:val="00F64EA5"/>
    <w:rsid w:val="00F6578D"/>
    <w:rsid w:val="00F70041"/>
    <w:rsid w:val="00F70D19"/>
    <w:rsid w:val="00F71D9D"/>
    <w:rsid w:val="00F7304F"/>
    <w:rsid w:val="00F7441A"/>
    <w:rsid w:val="00F810D7"/>
    <w:rsid w:val="00F822EA"/>
    <w:rsid w:val="00F82926"/>
    <w:rsid w:val="00F82DFB"/>
    <w:rsid w:val="00F834AD"/>
    <w:rsid w:val="00F83CEA"/>
    <w:rsid w:val="00F854D6"/>
    <w:rsid w:val="00F910FE"/>
    <w:rsid w:val="00F93B78"/>
    <w:rsid w:val="00F95BE8"/>
    <w:rsid w:val="00F96556"/>
    <w:rsid w:val="00F96AB2"/>
    <w:rsid w:val="00F97925"/>
    <w:rsid w:val="00F97D51"/>
    <w:rsid w:val="00F97E70"/>
    <w:rsid w:val="00FA0C2C"/>
    <w:rsid w:val="00FA1281"/>
    <w:rsid w:val="00FA1981"/>
    <w:rsid w:val="00FA1B2C"/>
    <w:rsid w:val="00FA2884"/>
    <w:rsid w:val="00FA2ED7"/>
    <w:rsid w:val="00FA50BC"/>
    <w:rsid w:val="00FA5AFE"/>
    <w:rsid w:val="00FA6BE2"/>
    <w:rsid w:val="00FB377B"/>
    <w:rsid w:val="00FB4292"/>
    <w:rsid w:val="00FB675A"/>
    <w:rsid w:val="00FC06B4"/>
    <w:rsid w:val="00FC0A6F"/>
    <w:rsid w:val="00FC1A83"/>
    <w:rsid w:val="00FC2608"/>
    <w:rsid w:val="00FD13D6"/>
    <w:rsid w:val="00FD2407"/>
    <w:rsid w:val="00FD3792"/>
    <w:rsid w:val="00FD3B5A"/>
    <w:rsid w:val="00FD3BA9"/>
    <w:rsid w:val="00FD3FB0"/>
    <w:rsid w:val="00FD438F"/>
    <w:rsid w:val="00FD55BD"/>
    <w:rsid w:val="00FD64DC"/>
    <w:rsid w:val="00FD658B"/>
    <w:rsid w:val="00FD73BC"/>
    <w:rsid w:val="00FE0E11"/>
    <w:rsid w:val="00FE16E9"/>
    <w:rsid w:val="00FE17BA"/>
    <w:rsid w:val="00FE2284"/>
    <w:rsid w:val="00FE2854"/>
    <w:rsid w:val="00FE2945"/>
    <w:rsid w:val="00FE3C1E"/>
    <w:rsid w:val="00FE7F6C"/>
    <w:rsid w:val="00FF1C4A"/>
    <w:rsid w:val="00FF2E01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934B69E"/>
  <w15:docId w15:val="{DBBCF111-ACB9-4360-9C7A-EE36418AB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 اصلی"/>
    <w:uiPriority w:val="7"/>
    <w:qFormat/>
    <w:rsid w:val="00C235E5"/>
    <w:pPr>
      <w:bidi/>
      <w:spacing w:line="240" w:lineRule="auto"/>
      <w:jc w:val="both"/>
    </w:pPr>
    <w:rPr>
      <w:rFonts w:ascii="Times New Roman" w:hAnsi="Times New Roman" w:cs="B Nazanin"/>
      <w:szCs w:val="28"/>
    </w:rPr>
  </w:style>
  <w:style w:type="paragraph" w:styleId="Heading1">
    <w:name w:val="heading 1"/>
    <w:aliases w:val="عنوان اصلی,تیتر 1"/>
    <w:basedOn w:val="Normal"/>
    <w:next w:val="Normal"/>
    <w:link w:val="Heading1Char"/>
    <w:autoRedefine/>
    <w:uiPriority w:val="9"/>
    <w:qFormat/>
    <w:rsid w:val="002D40EC"/>
    <w:pPr>
      <w:keepNext/>
      <w:keepLines/>
      <w:numPr>
        <w:numId w:val="1"/>
      </w:numPr>
      <w:spacing w:before="120" w:after="240"/>
      <w:outlineLvl w:val="0"/>
    </w:pPr>
    <w:rPr>
      <w:rFonts w:eastAsiaTheme="majorEastAsia" w:cs="B Titr"/>
      <w:b/>
      <w:bCs/>
      <w:sz w:val="28"/>
      <w:lang w:bidi="fa-IR"/>
    </w:rPr>
  </w:style>
  <w:style w:type="paragraph" w:styleId="Heading2">
    <w:name w:val="heading 2"/>
    <w:aliases w:val="زیرعنوان اول,تیتر 2"/>
    <w:basedOn w:val="Normal"/>
    <w:next w:val="Normal"/>
    <w:link w:val="Heading2Char"/>
    <w:qFormat/>
    <w:rsid w:val="00AB02C6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/>
      <w:b/>
      <w:bCs/>
      <w:sz w:val="30"/>
      <w:szCs w:val="30"/>
      <w:lang w:bidi="fa-IR"/>
    </w:rPr>
  </w:style>
  <w:style w:type="paragraph" w:styleId="Heading3">
    <w:name w:val="heading 3"/>
    <w:aliases w:val="زیرعنوان دوم"/>
    <w:basedOn w:val="Heading2"/>
    <w:next w:val="Normal"/>
    <w:link w:val="Heading3Char"/>
    <w:qFormat/>
    <w:rsid w:val="00AB02C6"/>
    <w:pPr>
      <w:numPr>
        <w:ilvl w:val="2"/>
      </w:numPr>
      <w:outlineLvl w:val="2"/>
    </w:pPr>
    <w:rPr>
      <w:sz w:val="28"/>
      <w:szCs w:val="28"/>
    </w:rPr>
  </w:style>
  <w:style w:type="paragraph" w:styleId="Heading4">
    <w:name w:val="heading 4"/>
    <w:aliases w:val="زیرعنوان سوم"/>
    <w:basedOn w:val="Heading3"/>
    <w:next w:val="Normal"/>
    <w:link w:val="Heading4Char"/>
    <w:qFormat/>
    <w:rsid w:val="00AB02C6"/>
    <w:pPr>
      <w:numPr>
        <w:ilvl w:val="3"/>
      </w:numPr>
      <w:outlineLvl w:val="3"/>
    </w:pPr>
    <w:rPr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B86C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B86C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B86C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B86C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rsid w:val="00B86C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uiPriority w:val="41"/>
    <w:rsid w:val="003A70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3ACD"/>
    <w:rPr>
      <w:rFonts w:ascii="Times New Roman" w:hAnsi="Times New Roman" w:cs="B Nazanin"/>
      <w:szCs w:val="28"/>
    </w:rPr>
  </w:style>
  <w:style w:type="paragraph" w:styleId="Footer">
    <w:name w:val="footer"/>
    <w:basedOn w:val="Normal"/>
    <w:link w:val="Foot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3ACD"/>
    <w:rPr>
      <w:rFonts w:ascii="Times New Roman" w:hAnsi="Times New Roman" w:cs="B Nazanin"/>
      <w:szCs w:val="28"/>
    </w:rPr>
  </w:style>
  <w:style w:type="table" w:customStyle="1" w:styleId="TableGridLight1">
    <w:name w:val="Table Grid Light1"/>
    <w:basedOn w:val="TableNormal"/>
    <w:uiPriority w:val="40"/>
    <w:rsid w:val="00904D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rsid w:val="000B1F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B1F9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3ACD"/>
    <w:rPr>
      <w:rFonts w:ascii="Times New Roman" w:hAnsi="Times New Roman" w:cs="B Nazani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1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ACD"/>
    <w:rPr>
      <w:rFonts w:ascii="Times New Roman" w:hAnsi="Times New Roman" w:cs="B Nazanin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rsid w:val="000B1F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43AC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7B3493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3ACD"/>
    <w:rPr>
      <w:rFonts w:ascii="Times New Roman" w:hAnsi="Times New Roman" w:cs="B Nazanin"/>
      <w:szCs w:val="20"/>
    </w:rPr>
  </w:style>
  <w:style w:type="character" w:styleId="FootnoteReference">
    <w:name w:val="footnote reference"/>
    <w:basedOn w:val="DefaultParagraphFont"/>
    <w:uiPriority w:val="99"/>
    <w:rsid w:val="007B3493"/>
    <w:rPr>
      <w:vertAlign w:val="superscript"/>
    </w:rPr>
  </w:style>
  <w:style w:type="table" w:styleId="TableGrid">
    <w:name w:val="Table Grid"/>
    <w:basedOn w:val="TableNormal"/>
    <w:uiPriority w:val="39"/>
    <w:rsid w:val="00180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autoRedefine/>
    <w:uiPriority w:val="35"/>
    <w:qFormat/>
    <w:rsid w:val="005D039B"/>
    <w:pPr>
      <w:keepNext/>
      <w:spacing w:after="0"/>
      <w:jc w:val="center"/>
    </w:pPr>
    <w:rPr>
      <w:b/>
      <w:bCs/>
      <w:szCs w:val="22"/>
      <w:lang w:bidi="fa-IR"/>
    </w:rPr>
  </w:style>
  <w:style w:type="character" w:customStyle="1" w:styleId="Heading1Char">
    <w:name w:val="Heading 1 Char"/>
    <w:aliases w:val="عنوان اصلی Char,تیتر 1 Char"/>
    <w:basedOn w:val="DefaultParagraphFont"/>
    <w:link w:val="Heading1"/>
    <w:uiPriority w:val="9"/>
    <w:rsid w:val="002D40EC"/>
    <w:rPr>
      <w:rFonts w:ascii="Times New Roman" w:eastAsiaTheme="majorEastAsia" w:hAnsi="Times New Roman" w:cs="B Titr"/>
      <w:b/>
      <w:bCs/>
      <w:sz w:val="28"/>
      <w:szCs w:val="28"/>
      <w:lang w:bidi="fa-IR"/>
    </w:rPr>
  </w:style>
  <w:style w:type="character" w:customStyle="1" w:styleId="Heading2Char">
    <w:name w:val="Heading 2 Char"/>
    <w:aliases w:val="زیرعنوان اول Char,تیتر 2 Char"/>
    <w:basedOn w:val="DefaultParagraphFont"/>
    <w:link w:val="Heading2"/>
    <w:rsid w:val="00EA4C2B"/>
    <w:rPr>
      <w:rFonts w:ascii="Times New Roman" w:eastAsiaTheme="majorEastAsia" w:hAnsi="Times New Roman" w:cs="B Nazanin"/>
      <w:b/>
      <w:bCs/>
      <w:sz w:val="30"/>
      <w:szCs w:val="30"/>
      <w:lang w:bidi="fa-IR"/>
    </w:rPr>
  </w:style>
  <w:style w:type="paragraph" w:styleId="TOCHeading">
    <w:name w:val="TOC Heading"/>
    <w:basedOn w:val="Heading1"/>
    <w:next w:val="Normal"/>
    <w:uiPriority w:val="39"/>
    <w:qFormat/>
    <w:rsid w:val="00F23DA9"/>
    <w:pPr>
      <w:bidi w:val="0"/>
      <w:spacing w:line="259" w:lineRule="auto"/>
      <w:outlineLvl w:val="9"/>
    </w:pPr>
    <w:rPr>
      <w:rFonts w:cstheme="majorBidi"/>
      <w:b w:val="0"/>
      <w:bCs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rsid w:val="004F129C"/>
    <w:pPr>
      <w:tabs>
        <w:tab w:val="left" w:pos="863"/>
        <w:tab w:val="right" w:leader="dot" w:pos="9027"/>
      </w:tabs>
      <w:spacing w:after="0"/>
      <w:ind w:left="154"/>
    </w:pPr>
    <w:rPr>
      <w:rFonts w:ascii="B Nazanin" w:hAnsi="B Nazanin"/>
      <w:b/>
      <w:bC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rsid w:val="009E67FE"/>
    <w:pPr>
      <w:tabs>
        <w:tab w:val="right" w:leader="dot" w:pos="9027"/>
      </w:tabs>
      <w:spacing w:after="0"/>
      <w:ind w:left="282"/>
    </w:pPr>
  </w:style>
  <w:style w:type="character" w:styleId="Hyperlink">
    <w:name w:val="Hyperlink"/>
    <w:basedOn w:val="DefaultParagraphFont"/>
    <w:uiPriority w:val="99"/>
    <w:rsid w:val="00F23DA9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rsid w:val="00285627"/>
    <w:pPr>
      <w:spacing w:after="0"/>
    </w:pPr>
    <w:rPr>
      <w:rFonts w:ascii="B Zar" w:eastAsia="B Zar" w:hAnsi="B Zar"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2C0E32"/>
  </w:style>
  <w:style w:type="character" w:customStyle="1" w:styleId="Heading3Char">
    <w:name w:val="Heading 3 Char"/>
    <w:aliases w:val="زیرعنوان دوم Char"/>
    <w:basedOn w:val="DefaultParagraphFont"/>
    <w:link w:val="Heading3"/>
    <w:rsid w:val="00EA4C2B"/>
    <w:rPr>
      <w:rFonts w:ascii="Times New Roman" w:eastAsiaTheme="majorEastAsia" w:hAnsi="Times New Roman" w:cs="B Nazanin"/>
      <w:b/>
      <w:bCs/>
      <w:sz w:val="28"/>
      <w:szCs w:val="28"/>
      <w:lang w:bidi="fa-IR"/>
    </w:rPr>
  </w:style>
  <w:style w:type="paragraph" w:styleId="TOC3">
    <w:name w:val="toc 3"/>
    <w:basedOn w:val="Normal"/>
    <w:next w:val="Normal"/>
    <w:autoRedefine/>
    <w:uiPriority w:val="39"/>
    <w:rsid w:val="00E65440"/>
    <w:pPr>
      <w:tabs>
        <w:tab w:val="left" w:pos="1320"/>
        <w:tab w:val="right" w:leader="dot" w:pos="9027"/>
      </w:tabs>
      <w:spacing w:after="0"/>
      <w:ind w:left="282"/>
    </w:pPr>
  </w:style>
  <w:style w:type="table" w:styleId="ListTable3-Accent1">
    <w:name w:val="List Table 3 Accent 1"/>
    <w:basedOn w:val="TableNormal"/>
    <w:uiPriority w:val="48"/>
    <w:rsid w:val="0037516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B20C90"/>
    <w:pPr>
      <w:ind w:left="720"/>
      <w:contextualSpacing/>
    </w:pPr>
  </w:style>
  <w:style w:type="paragraph" w:styleId="Revision">
    <w:name w:val="Revision"/>
    <w:hidden/>
    <w:uiPriority w:val="99"/>
    <w:semiHidden/>
    <w:rsid w:val="00B01B5C"/>
    <w:pPr>
      <w:spacing w:after="0" w:line="240" w:lineRule="auto"/>
    </w:pPr>
    <w:rPr>
      <w:rFonts w:ascii="Times New Roman" w:hAnsi="Times New Roman" w:cs="B Nazanin"/>
      <w:sz w:val="20"/>
      <w:szCs w:val="28"/>
    </w:rPr>
  </w:style>
  <w:style w:type="character" w:customStyle="1" w:styleId="apple-converted-space">
    <w:name w:val="apple-converted-space"/>
    <w:basedOn w:val="DefaultParagraphFont"/>
    <w:rsid w:val="00130BD3"/>
  </w:style>
  <w:style w:type="character" w:styleId="Strong">
    <w:name w:val="Strong"/>
    <w:basedOn w:val="DefaultParagraphFont"/>
    <w:uiPriority w:val="22"/>
    <w:qFormat/>
    <w:rsid w:val="004D3BC3"/>
    <w:rPr>
      <w:b/>
      <w:bCs/>
    </w:rPr>
  </w:style>
  <w:style w:type="table" w:styleId="ListTable3-Accent5">
    <w:name w:val="List Table 3 Accent 5"/>
    <w:basedOn w:val="TableNormal"/>
    <w:uiPriority w:val="48"/>
    <w:rsid w:val="00331B1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NormalWeb">
    <w:name w:val="Normal (Web)"/>
    <w:basedOn w:val="Normal"/>
    <w:link w:val="NormalWebChar"/>
    <w:uiPriority w:val="99"/>
    <w:rsid w:val="003C3DA5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9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سایر متن ها"/>
    <w:basedOn w:val="Normal"/>
    <w:link w:val="Char1"/>
    <w:qFormat/>
    <w:rsid w:val="002A16F9"/>
    <w:pPr>
      <w:spacing w:after="0"/>
      <w:jc w:val="right"/>
    </w:pPr>
    <w:rPr>
      <w:rFonts w:cs="B Homa"/>
      <w:color w:val="323E4F" w:themeColor="text2" w:themeShade="BF"/>
      <w:sz w:val="18"/>
      <w:szCs w:val="18"/>
    </w:rPr>
  </w:style>
  <w:style w:type="paragraph" w:customStyle="1" w:styleId="ad">
    <w:name w:val="عنوان بالای صفحه"/>
    <w:basedOn w:val="Normal"/>
    <w:link w:val="Char2"/>
    <w:qFormat/>
    <w:rsid w:val="008E3536"/>
    <w:pPr>
      <w:spacing w:after="0"/>
      <w:jc w:val="left"/>
    </w:pPr>
    <w:rPr>
      <w:rFonts w:asciiTheme="majorBidi" w:eastAsia="B Nazanin" w:hAnsiTheme="majorBidi"/>
      <w:b/>
      <w:bCs/>
      <w:color w:val="000000" w:themeColor="text1"/>
      <w:szCs w:val="20"/>
      <w:lang w:bidi="fa-IR"/>
    </w:rPr>
  </w:style>
  <w:style w:type="character" w:customStyle="1" w:styleId="Char1">
    <w:name w:val="سایر متن ها Char"/>
    <w:basedOn w:val="DefaultParagraphFont"/>
    <w:link w:val="ac"/>
    <w:rsid w:val="00EA4C2B"/>
    <w:rPr>
      <w:rFonts w:ascii="Times New Roman" w:hAnsi="Times New Roman" w:cs="B Homa"/>
      <w:color w:val="323E4F" w:themeColor="text2" w:themeShade="BF"/>
      <w:sz w:val="18"/>
      <w:szCs w:val="18"/>
    </w:rPr>
  </w:style>
  <w:style w:type="paragraph" w:customStyle="1" w:styleId="ae">
    <w:name w:val="شماره صفحه"/>
    <w:basedOn w:val="Normal"/>
    <w:link w:val="Char3"/>
    <w:qFormat/>
    <w:rsid w:val="008E3536"/>
    <w:pPr>
      <w:jc w:val="center"/>
    </w:pPr>
    <w:rPr>
      <w:rFonts w:cs="B Kamran"/>
      <w:color w:val="F2F2F2" w:themeColor="background1" w:themeShade="F2"/>
      <w:sz w:val="28"/>
    </w:rPr>
  </w:style>
  <w:style w:type="character" w:customStyle="1" w:styleId="Char2">
    <w:name w:val="عنوان بالای صفحه Char"/>
    <w:basedOn w:val="DefaultParagraphFont"/>
    <w:link w:val="ad"/>
    <w:rsid w:val="00FA5AFE"/>
    <w:rPr>
      <w:rFonts w:asciiTheme="majorBidi" w:eastAsia="B Nazanin" w:hAnsiTheme="majorBidi" w:cs="B Nazanin"/>
      <w:b/>
      <w:bCs/>
      <w:color w:val="000000" w:themeColor="text1"/>
      <w:szCs w:val="20"/>
      <w:lang w:bidi="fa-IR"/>
    </w:rPr>
  </w:style>
  <w:style w:type="character" w:customStyle="1" w:styleId="Heading4Char">
    <w:name w:val="Heading 4 Char"/>
    <w:aliases w:val="زیرعنوان سوم Char"/>
    <w:basedOn w:val="DefaultParagraphFont"/>
    <w:link w:val="Heading4"/>
    <w:rsid w:val="00EA4C2B"/>
    <w:rPr>
      <w:rFonts w:ascii="Times New Roman" w:eastAsiaTheme="majorEastAsia" w:hAnsi="Times New Roman" w:cs="B Nazanin"/>
      <w:b/>
      <w:bCs/>
      <w:sz w:val="26"/>
      <w:szCs w:val="26"/>
      <w:lang w:bidi="fa-IR"/>
    </w:rPr>
  </w:style>
  <w:style w:type="character" w:customStyle="1" w:styleId="Char3">
    <w:name w:val="شماره صفحه Char"/>
    <w:basedOn w:val="DefaultParagraphFont"/>
    <w:link w:val="ae"/>
    <w:rsid w:val="00FA5AFE"/>
    <w:rPr>
      <w:rFonts w:ascii="Times New Roman" w:hAnsi="Times New Roman" w:cs="B Kamran"/>
      <w:color w:val="F2F2F2" w:themeColor="background1" w:themeShade="F2"/>
      <w:sz w:val="28"/>
      <w:szCs w:val="28"/>
    </w:rPr>
  </w:style>
  <w:style w:type="table" w:styleId="GridTable4-Accent5">
    <w:name w:val="Grid Table 4 Accent 5"/>
    <w:basedOn w:val="TableNormal"/>
    <w:uiPriority w:val="49"/>
    <w:rsid w:val="0004536C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af">
    <w:name w:val="متن جداول"/>
    <w:basedOn w:val="Normal"/>
    <w:link w:val="Char4"/>
    <w:qFormat/>
    <w:rsid w:val="003713FD"/>
    <w:pPr>
      <w:spacing w:after="0"/>
      <w:jc w:val="center"/>
    </w:pPr>
    <w:rPr>
      <w:sz w:val="20"/>
      <w:szCs w:val="24"/>
      <w:lang w:bidi="fa-IR"/>
    </w:rPr>
  </w:style>
  <w:style w:type="character" w:customStyle="1" w:styleId="Char4">
    <w:name w:val="متن جداول Char"/>
    <w:basedOn w:val="DefaultParagraphFont"/>
    <w:link w:val="af"/>
    <w:rsid w:val="00EA4C2B"/>
    <w:rPr>
      <w:rFonts w:ascii="Times New Roman" w:hAnsi="Times New Roman" w:cs="B Nazanin"/>
      <w:sz w:val="20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rsid w:val="00C235E5"/>
    <w:rPr>
      <w:rFonts w:asciiTheme="majorHAnsi" w:eastAsiaTheme="majorEastAsia" w:hAnsiTheme="majorHAnsi" w:cstheme="majorBidi"/>
      <w:color w:val="2E74B5" w:themeColor="accent1" w:themeShade="BF"/>
      <w:szCs w:val="28"/>
    </w:rPr>
  </w:style>
  <w:style w:type="character" w:customStyle="1" w:styleId="Heading6Char">
    <w:name w:val="Heading 6 Char"/>
    <w:basedOn w:val="DefaultParagraphFont"/>
    <w:link w:val="Heading6"/>
    <w:rsid w:val="00C235E5"/>
    <w:rPr>
      <w:rFonts w:asciiTheme="majorHAnsi" w:eastAsiaTheme="majorEastAsia" w:hAnsiTheme="majorHAnsi" w:cstheme="majorBidi"/>
      <w:color w:val="1F4D78" w:themeColor="accent1" w:themeShade="7F"/>
      <w:szCs w:val="28"/>
    </w:rPr>
  </w:style>
  <w:style w:type="character" w:customStyle="1" w:styleId="Heading7Char">
    <w:name w:val="Heading 7 Char"/>
    <w:basedOn w:val="DefaultParagraphFont"/>
    <w:link w:val="Heading7"/>
    <w:rsid w:val="00C235E5"/>
    <w:rPr>
      <w:rFonts w:asciiTheme="majorHAnsi" w:eastAsiaTheme="majorEastAsia" w:hAnsiTheme="majorHAnsi" w:cstheme="majorBidi"/>
      <w:i/>
      <w:iCs/>
      <w:color w:val="1F4D78" w:themeColor="accent1" w:themeShade="7F"/>
      <w:szCs w:val="28"/>
    </w:rPr>
  </w:style>
  <w:style w:type="character" w:customStyle="1" w:styleId="Heading8Char">
    <w:name w:val="Heading 8 Char"/>
    <w:basedOn w:val="DefaultParagraphFont"/>
    <w:link w:val="Heading8"/>
    <w:rsid w:val="00C235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rsid w:val="00C235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aliases w:val="زیرشکل"/>
    <w:link w:val="NoSpacingChar"/>
    <w:uiPriority w:val="1"/>
    <w:qFormat/>
    <w:rsid w:val="00B7186D"/>
    <w:pPr>
      <w:bidi/>
      <w:spacing w:after="0" w:line="240" w:lineRule="auto"/>
      <w:jc w:val="both"/>
    </w:pPr>
    <w:rPr>
      <w:rFonts w:ascii="Times New Roman" w:hAnsi="Times New Roman" w:cs="B Nazanin"/>
      <w:szCs w:val="28"/>
    </w:rPr>
  </w:style>
  <w:style w:type="paragraph" w:customStyle="1" w:styleId="af0">
    <w:name w:val="متن روی جلد"/>
    <w:basedOn w:val="Normal"/>
    <w:uiPriority w:val="1"/>
    <w:qFormat/>
    <w:rsid w:val="00342041"/>
    <w:pPr>
      <w:spacing w:after="0" w:line="360" w:lineRule="auto"/>
      <w:jc w:val="center"/>
    </w:pPr>
    <w:rPr>
      <w:bCs/>
      <w:sz w:val="36"/>
      <w:szCs w:val="32"/>
      <w:lang w:bidi="fa-IR"/>
    </w:rPr>
  </w:style>
  <w:style w:type="paragraph" w:styleId="Title">
    <w:name w:val="Title"/>
    <w:aliases w:val="تیتر گزارش,تیتر اصلی گزارش"/>
    <w:basedOn w:val="Normal"/>
    <w:next w:val="Normal"/>
    <w:link w:val="TitleChar"/>
    <w:uiPriority w:val="10"/>
    <w:qFormat/>
    <w:rsid w:val="00ED01FA"/>
    <w:pPr>
      <w:spacing w:after="0" w:line="360" w:lineRule="auto"/>
      <w:contextualSpacing/>
      <w:jc w:val="center"/>
    </w:pPr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1">
    <w:name w:val="خلاصه مدیریتی"/>
    <w:basedOn w:val="Normal"/>
    <w:next w:val="Normal"/>
    <w:link w:val="Char5"/>
    <w:uiPriority w:val="5"/>
    <w:qFormat/>
    <w:rsid w:val="00342041"/>
    <w:pPr>
      <w:spacing w:before="160" w:after="0" w:line="360" w:lineRule="auto"/>
    </w:pPr>
    <w:rPr>
      <w:rFonts w:cs="B Titr"/>
      <w:szCs w:val="32"/>
      <w:lang w:bidi="fa-IR"/>
    </w:rPr>
  </w:style>
  <w:style w:type="character" w:customStyle="1" w:styleId="TitleChar">
    <w:name w:val="Title Char"/>
    <w:aliases w:val="تیتر گزارش Char,تیتر اصلی گزارش Char"/>
    <w:basedOn w:val="DefaultParagraphFont"/>
    <w:link w:val="Title"/>
    <w:uiPriority w:val="10"/>
    <w:rsid w:val="00DE4F59"/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0">
    <w:name w:val="مقدمه"/>
    <w:basedOn w:val="Normal"/>
    <w:next w:val="Normal"/>
    <w:link w:val="Char0"/>
    <w:uiPriority w:val="10"/>
    <w:qFormat/>
    <w:rsid w:val="00C235E5"/>
    <w:pPr>
      <w:keepNext/>
      <w:keepLines/>
      <w:spacing w:before="160" w:after="0" w:line="360" w:lineRule="auto"/>
      <w:jc w:val="left"/>
      <w:outlineLvl w:val="0"/>
    </w:pPr>
    <w:rPr>
      <w:rFonts w:eastAsiaTheme="majorEastAsia" w:cs="B Titr"/>
      <w:sz w:val="32"/>
      <w:szCs w:val="32"/>
      <w:lang w:bidi="fa-IR"/>
    </w:rPr>
  </w:style>
  <w:style w:type="paragraph" w:customStyle="1" w:styleId="a">
    <w:name w:val="عنوان فصل"/>
    <w:basedOn w:val="Heading1"/>
    <w:next w:val="Normal"/>
    <w:link w:val="Char"/>
    <w:uiPriority w:val="11"/>
    <w:qFormat/>
    <w:rsid w:val="00505D10"/>
    <w:pPr>
      <w:numPr>
        <w:numId w:val="2"/>
      </w:numPr>
      <w:spacing w:after="0" w:line="360" w:lineRule="auto"/>
      <w:ind w:left="-185" w:firstLine="0"/>
      <w:jc w:val="left"/>
    </w:pPr>
    <w:rPr>
      <w:sz w:val="32"/>
      <w:szCs w:val="32"/>
    </w:rPr>
  </w:style>
  <w:style w:type="character" w:customStyle="1" w:styleId="Char0">
    <w:name w:val="مقدمه Char"/>
    <w:basedOn w:val="DefaultParagraphFont"/>
    <w:link w:val="a0"/>
    <w:uiPriority w:val="10"/>
    <w:rsid w:val="00C235E5"/>
    <w:rPr>
      <w:rFonts w:ascii="Times New Roman" w:eastAsiaTheme="majorEastAsia" w:hAnsi="Times New Roman" w:cs="B Titr"/>
      <w:sz w:val="32"/>
      <w:szCs w:val="32"/>
      <w:lang w:bidi="fa-IR"/>
    </w:rPr>
  </w:style>
  <w:style w:type="table" w:styleId="GridTable4-Accent6">
    <w:name w:val="Grid Table 4 Accent 6"/>
    <w:basedOn w:val="TableNormal"/>
    <w:uiPriority w:val="49"/>
    <w:rsid w:val="0069578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har">
    <w:name w:val="عنوان فصل Char"/>
    <w:basedOn w:val="DefaultParagraphFont"/>
    <w:link w:val="a"/>
    <w:uiPriority w:val="11"/>
    <w:rsid w:val="00505D10"/>
    <w:rPr>
      <w:rFonts w:ascii="Times New Roman" w:eastAsiaTheme="majorEastAsia" w:hAnsi="Times New Roman" w:cs="B Titr"/>
      <w:b/>
      <w:bCs/>
      <w:sz w:val="32"/>
      <w:szCs w:val="32"/>
      <w:lang w:bidi="fa-IR"/>
    </w:rPr>
  </w:style>
  <w:style w:type="character" w:customStyle="1" w:styleId="Char5">
    <w:name w:val="خلاصه مدیریتی Char"/>
    <w:basedOn w:val="DefaultParagraphFont"/>
    <w:link w:val="a1"/>
    <w:uiPriority w:val="5"/>
    <w:rsid w:val="00EA4C2B"/>
    <w:rPr>
      <w:rFonts w:ascii="Times New Roman" w:hAnsi="Times New Roman" w:cs="B Titr"/>
      <w:szCs w:val="32"/>
      <w:lang w:bidi="fa-IR"/>
    </w:rPr>
  </w:style>
  <w:style w:type="paragraph" w:customStyle="1" w:styleId="a2">
    <w:name w:val="تاریخ روی جلد"/>
    <w:basedOn w:val="Normal"/>
    <w:uiPriority w:val="2"/>
    <w:qFormat/>
    <w:rsid w:val="00FA5AFE"/>
    <w:pPr>
      <w:spacing w:line="360" w:lineRule="auto"/>
      <w:jc w:val="center"/>
    </w:pPr>
    <w:rPr>
      <w:rFonts w:cs="B Titr"/>
      <w:sz w:val="32"/>
      <w:szCs w:val="32"/>
    </w:rPr>
  </w:style>
  <w:style w:type="paragraph" w:customStyle="1" w:styleId="af1">
    <w:name w:val="عنوان فهرست"/>
    <w:basedOn w:val="Normal"/>
    <w:qFormat/>
    <w:rsid w:val="00B82D10"/>
    <w:pPr>
      <w:jc w:val="center"/>
    </w:pPr>
    <w:rPr>
      <w:rFonts w:cs="B Titr"/>
      <w:b/>
      <w:bCs/>
      <w:sz w:val="18"/>
      <w:lang w:bidi="fa-IR"/>
    </w:rPr>
  </w:style>
  <w:style w:type="paragraph" w:customStyle="1" w:styleId="af2">
    <w:name w:val="منابع"/>
    <w:basedOn w:val="a0"/>
    <w:next w:val="Normal"/>
    <w:uiPriority w:val="16"/>
    <w:qFormat/>
    <w:rsid w:val="00C235E5"/>
    <w:rPr>
      <w:bCs/>
      <w:lang w:bidi="ar-IQ"/>
    </w:rPr>
  </w:style>
  <w:style w:type="paragraph" w:customStyle="1" w:styleId="af3">
    <w:name w:val="متن"/>
    <w:link w:val="Char6"/>
    <w:qFormat/>
    <w:rsid w:val="001D1F77"/>
    <w:pPr>
      <w:widowControl w:val="0"/>
      <w:bidi/>
      <w:spacing w:after="0" w:line="288" w:lineRule="auto"/>
      <w:ind w:firstLine="288"/>
      <w:jc w:val="lowKashida"/>
    </w:pPr>
    <w:rPr>
      <w:rFonts w:ascii="Times New Roman" w:eastAsia="Times New Roman" w:hAnsi="Times New Roman" w:cs="B Nazanin"/>
      <w:sz w:val="24"/>
      <w:szCs w:val="28"/>
    </w:rPr>
  </w:style>
  <w:style w:type="paragraph" w:customStyle="1" w:styleId="af4">
    <w:name w:val="فلوچارت"/>
    <w:rsid w:val="001D1F77"/>
    <w:pPr>
      <w:spacing w:before="40" w:after="0" w:line="192" w:lineRule="auto"/>
      <w:jc w:val="center"/>
    </w:pPr>
    <w:rPr>
      <w:rFonts w:ascii="Times New Roman" w:eastAsia="Times New Roman" w:hAnsi="Times New Roman" w:cs="B Nazanin"/>
      <w:sz w:val="20"/>
      <w:szCs w:val="20"/>
    </w:rPr>
  </w:style>
  <w:style w:type="paragraph" w:customStyle="1" w:styleId="a4">
    <w:name w:val="بخش"/>
    <w:next w:val="af3"/>
    <w:qFormat/>
    <w:rsid w:val="001D1F77"/>
    <w:pPr>
      <w:widowControl w:val="0"/>
      <w:numPr>
        <w:numId w:val="8"/>
      </w:numPr>
      <w:tabs>
        <w:tab w:val="center" w:pos="4253"/>
      </w:tabs>
      <w:bidi/>
      <w:spacing w:after="0" w:line="360" w:lineRule="auto"/>
      <w:outlineLvl w:val="0"/>
    </w:pPr>
    <w:rPr>
      <w:rFonts w:ascii="Times New Roman Bold" w:eastAsia="Times New Roman" w:hAnsi="Times New Roman Bold" w:cs="B Titr"/>
      <w:b/>
      <w:bCs/>
      <w:sz w:val="32"/>
      <w:szCs w:val="36"/>
      <w:lang w:bidi="fa-IR"/>
    </w:rPr>
  </w:style>
  <w:style w:type="paragraph" w:customStyle="1" w:styleId="af5">
    <w:name w:val="فرمول"/>
    <w:next w:val="af3"/>
    <w:rsid w:val="001D1F77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B Nazanin"/>
      <w:bCs/>
      <w:sz w:val="24"/>
      <w:lang w:bidi="fa-IR"/>
    </w:rPr>
  </w:style>
  <w:style w:type="paragraph" w:customStyle="1" w:styleId="-">
    <w:name w:val="شکل - جدول"/>
    <w:basedOn w:val="af3"/>
    <w:link w:val="-Char"/>
    <w:rsid w:val="001D1F77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8">
    <w:name w:val="زيرنويس شکل"/>
    <w:next w:val="af3"/>
    <w:qFormat/>
    <w:rsid w:val="001D1F77"/>
    <w:pPr>
      <w:widowControl w:val="0"/>
      <w:numPr>
        <w:ilvl w:val="5"/>
        <w:numId w:val="8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customStyle="1" w:styleId="af6">
    <w:name w:val="عنوان پايان‌نامه"/>
    <w:basedOn w:val="Normal"/>
    <w:next w:val="af3"/>
    <w:rsid w:val="001D1F77"/>
    <w:pPr>
      <w:widowControl w:val="0"/>
      <w:spacing w:after="0"/>
      <w:jc w:val="center"/>
    </w:pPr>
    <w:rPr>
      <w:rFonts w:eastAsia="Times New Roman"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next w:val="af3"/>
    <w:qFormat/>
    <w:rsid w:val="001D1F77"/>
    <w:pPr>
      <w:numPr>
        <w:ilvl w:val="3"/>
        <w:numId w:val="8"/>
      </w:numPr>
      <w:spacing w:before="120" w:after="120" w:line="288" w:lineRule="auto"/>
    </w:pPr>
    <w:rPr>
      <w:rFonts w:cs="B Nazanin"/>
      <w:b/>
      <w:bCs/>
    </w:rPr>
  </w:style>
  <w:style w:type="paragraph" w:customStyle="1" w:styleId="a6">
    <w:name w:val="تيتر دوم"/>
    <w:next w:val="af3"/>
    <w:link w:val="Char7"/>
    <w:qFormat/>
    <w:rsid w:val="001D1F77"/>
    <w:pPr>
      <w:keepNext/>
      <w:widowControl w:val="0"/>
      <w:numPr>
        <w:ilvl w:val="2"/>
        <w:numId w:val="8"/>
      </w:numPr>
      <w:bidi/>
      <w:spacing w:before="240" w:after="240" w:line="240" w:lineRule="auto"/>
      <w:outlineLvl w:val="2"/>
    </w:pPr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a5">
    <w:name w:val="تيتر اول"/>
    <w:next w:val="af3"/>
    <w:qFormat/>
    <w:rsid w:val="001D1F77"/>
    <w:pPr>
      <w:keepNext/>
      <w:widowControl w:val="0"/>
      <w:numPr>
        <w:ilvl w:val="1"/>
        <w:numId w:val="8"/>
      </w:numPr>
      <w:bidi/>
      <w:spacing w:before="240" w:after="240" w:line="240" w:lineRule="auto"/>
      <w:outlineLvl w:val="1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f7">
    <w:name w:val="پاورقي"/>
    <w:rsid w:val="001D1F77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de-DE" w:bidi="fa-IR"/>
    </w:rPr>
  </w:style>
  <w:style w:type="paragraph" w:customStyle="1" w:styleId="aa">
    <w:name w:val="بالانويس جدول"/>
    <w:next w:val="-"/>
    <w:link w:val="Char8"/>
    <w:qFormat/>
    <w:rsid w:val="001D1F77"/>
    <w:pPr>
      <w:keepNext/>
      <w:numPr>
        <w:ilvl w:val="7"/>
        <w:numId w:val="8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styleId="TOC4">
    <w:name w:val="toc 4"/>
    <w:basedOn w:val="Normal"/>
    <w:next w:val="Normal"/>
    <w:autoRedefine/>
    <w:uiPriority w:val="39"/>
    <w:rsid w:val="001D1F77"/>
    <w:pPr>
      <w:widowControl w:val="0"/>
      <w:tabs>
        <w:tab w:val="right" w:leader="dot" w:pos="9026"/>
      </w:tabs>
      <w:spacing w:after="0" w:line="216" w:lineRule="auto"/>
      <w:ind w:left="680"/>
      <w:jc w:val="left"/>
    </w:pPr>
    <w:rPr>
      <w:rFonts w:eastAsia="Times New Roman"/>
      <w:sz w:val="24"/>
    </w:rPr>
  </w:style>
  <w:style w:type="paragraph" w:styleId="TOC6">
    <w:name w:val="toc 6"/>
    <w:basedOn w:val="Normal"/>
    <w:next w:val="Normal"/>
    <w:autoRedefine/>
    <w:uiPriority w:val="39"/>
    <w:rsid w:val="001D1F77"/>
    <w:pPr>
      <w:tabs>
        <w:tab w:val="right" w:leader="dot" w:pos="7938"/>
      </w:tabs>
      <w:spacing w:after="0" w:line="216" w:lineRule="auto"/>
      <w:ind w:left="227"/>
      <w:jc w:val="left"/>
    </w:pPr>
    <w:rPr>
      <w:rFonts w:eastAsia="Times New Roman" w:cs="Zar"/>
      <w:sz w:val="24"/>
    </w:rPr>
  </w:style>
  <w:style w:type="paragraph" w:styleId="TOC8">
    <w:name w:val="toc 8"/>
    <w:basedOn w:val="Normal"/>
    <w:next w:val="Normal"/>
    <w:autoRedefine/>
    <w:uiPriority w:val="39"/>
    <w:rsid w:val="001D1F77"/>
    <w:pPr>
      <w:tabs>
        <w:tab w:val="right" w:leader="dot" w:pos="7938"/>
      </w:tabs>
      <w:spacing w:after="0"/>
      <w:ind w:left="227"/>
      <w:jc w:val="left"/>
    </w:pPr>
    <w:rPr>
      <w:rFonts w:eastAsia="Times New Roman" w:cs="Zar"/>
      <w:noProof/>
      <w:sz w:val="24"/>
      <w:lang w:bidi="fa-IR"/>
    </w:rPr>
  </w:style>
  <w:style w:type="character" w:styleId="PageNumber">
    <w:name w:val="page number"/>
    <w:basedOn w:val="DefaultParagraphFont"/>
    <w:rsid w:val="001D1F77"/>
    <w:rPr>
      <w:rFonts w:ascii="Times New Roman" w:hAnsi="Times New Roman" w:cs="Zar"/>
      <w:sz w:val="22"/>
      <w:szCs w:val="26"/>
    </w:rPr>
  </w:style>
  <w:style w:type="paragraph" w:styleId="TOC5">
    <w:name w:val="toc 5"/>
    <w:basedOn w:val="Normal"/>
    <w:next w:val="Normal"/>
    <w:autoRedefine/>
    <w:uiPriority w:val="39"/>
    <w:rsid w:val="001D1F77"/>
    <w:pPr>
      <w:spacing w:after="0"/>
      <w:ind w:left="960"/>
      <w:jc w:val="left"/>
    </w:pPr>
    <w:rPr>
      <w:rFonts w:eastAsia="Times New Roman" w:cs="Lotus"/>
      <w:sz w:val="24"/>
    </w:rPr>
  </w:style>
  <w:style w:type="paragraph" w:styleId="TOC7">
    <w:name w:val="toc 7"/>
    <w:basedOn w:val="Normal"/>
    <w:next w:val="Normal"/>
    <w:autoRedefine/>
    <w:uiPriority w:val="39"/>
    <w:rsid w:val="001D1F77"/>
    <w:pPr>
      <w:spacing w:after="0"/>
      <w:ind w:left="1440"/>
      <w:jc w:val="left"/>
    </w:pPr>
    <w:rPr>
      <w:rFonts w:eastAsia="Times New Roman" w:cs="Lotus"/>
      <w:sz w:val="24"/>
    </w:rPr>
  </w:style>
  <w:style w:type="paragraph" w:styleId="TOC9">
    <w:name w:val="toc 9"/>
    <w:basedOn w:val="Normal"/>
    <w:next w:val="Normal"/>
    <w:autoRedefine/>
    <w:uiPriority w:val="39"/>
    <w:rsid w:val="001D1F77"/>
    <w:pPr>
      <w:spacing w:after="0"/>
      <w:ind w:left="1920"/>
      <w:jc w:val="left"/>
    </w:pPr>
    <w:rPr>
      <w:rFonts w:eastAsia="Times New Roman" w:cs="Lotus"/>
      <w:sz w:val="24"/>
    </w:rPr>
  </w:style>
  <w:style w:type="paragraph" w:customStyle="1" w:styleId="Title1">
    <w:name w:val="Title1"/>
    <w:basedOn w:val="Normal"/>
    <w:rsid w:val="001D1F77"/>
    <w:pPr>
      <w:spacing w:after="300"/>
      <w:jc w:val="center"/>
    </w:pPr>
    <w:rPr>
      <w:rFonts w:eastAsia="Times New Roman" w:cs="Lotus"/>
      <w:b/>
      <w:bCs/>
      <w:sz w:val="32"/>
      <w:szCs w:val="36"/>
      <w:lang w:bidi="fa-IR"/>
    </w:rPr>
  </w:style>
  <w:style w:type="paragraph" w:customStyle="1" w:styleId="af8">
    <w:name w:val="متن پيوسته"/>
    <w:basedOn w:val="Normal"/>
    <w:rsid w:val="001D1F77"/>
    <w:pPr>
      <w:spacing w:after="0" w:line="288" w:lineRule="auto"/>
      <w:jc w:val="lowKashida"/>
    </w:pPr>
    <w:rPr>
      <w:rFonts w:eastAsia="Times New Roman" w:cs="Lotus"/>
      <w:sz w:val="24"/>
      <w:lang w:bidi="fa-IR"/>
    </w:rPr>
  </w:style>
  <w:style w:type="paragraph" w:customStyle="1" w:styleId="TextBody">
    <w:name w:val="TextBody"/>
    <w:basedOn w:val="Normal"/>
    <w:locked/>
    <w:rsid w:val="001D1F77"/>
    <w:p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Title2">
    <w:name w:val="Title2"/>
    <w:basedOn w:val="af3"/>
    <w:rsid w:val="001D1F77"/>
    <w:pPr>
      <w:spacing w:after="360"/>
      <w:jc w:val="both"/>
    </w:pPr>
    <w:rPr>
      <w:b/>
      <w:bCs/>
      <w:sz w:val="28"/>
      <w:szCs w:val="32"/>
      <w:lang w:bidi="fa-IR"/>
    </w:rPr>
  </w:style>
  <w:style w:type="paragraph" w:customStyle="1" w:styleId="Bullet3">
    <w:name w:val="Bullet 3"/>
    <w:basedOn w:val="Normal"/>
    <w:locked/>
    <w:rsid w:val="001D1F77"/>
    <w:pPr>
      <w:numPr>
        <w:ilvl w:val="1"/>
        <w:numId w:val="3"/>
      </w:num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af9">
    <w:name w:val="عنوان پايان‌نامه [داخلي]"/>
    <w:basedOn w:val="af6"/>
    <w:rsid w:val="001D1F77"/>
    <w:rPr>
      <w:rFonts w:cs="Lotus"/>
      <w:szCs w:val="40"/>
    </w:rPr>
  </w:style>
  <w:style w:type="character" w:customStyle="1" w:styleId="Char6">
    <w:name w:val="متن Char"/>
    <w:basedOn w:val="DefaultParagraphFont"/>
    <w:link w:val="af3"/>
    <w:rsid w:val="001D1F77"/>
    <w:rPr>
      <w:rFonts w:ascii="Times New Roman" w:eastAsia="Times New Roman" w:hAnsi="Times New Roman" w:cs="B Nazanin"/>
      <w:sz w:val="24"/>
      <w:szCs w:val="28"/>
    </w:rPr>
  </w:style>
  <w:style w:type="character" w:customStyle="1" w:styleId="-Char">
    <w:name w:val="شکل - جدول Char"/>
    <w:basedOn w:val="Char6"/>
    <w:link w:val="-"/>
    <w:rsid w:val="001D1F77"/>
    <w:rPr>
      <w:rFonts w:ascii="Times New Roman" w:eastAsia="Times New Roman" w:hAnsi="Times New Roman" w:cs="B Nazanin"/>
      <w:sz w:val="18"/>
      <w:szCs w:val="20"/>
    </w:rPr>
  </w:style>
  <w:style w:type="paragraph" w:customStyle="1" w:styleId="afa">
    <w:name w:val="متن ضخيم"/>
    <w:basedOn w:val="af3"/>
    <w:link w:val="CharChar"/>
    <w:rsid w:val="001D1F77"/>
    <w:rPr>
      <w:b/>
      <w:bCs/>
    </w:rPr>
  </w:style>
  <w:style w:type="character" w:customStyle="1" w:styleId="CharChar">
    <w:name w:val="متن ضخيم Char Char"/>
    <w:basedOn w:val="Char6"/>
    <w:link w:val="afa"/>
    <w:rsid w:val="001D1F77"/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afb">
    <w:name w:val="متن روي جلد"/>
    <w:basedOn w:val="af3"/>
    <w:rsid w:val="001D1F77"/>
    <w:pPr>
      <w:jc w:val="center"/>
    </w:pPr>
    <w:rPr>
      <w:b/>
      <w:bCs/>
      <w:lang w:bidi="fa-IR"/>
    </w:rPr>
  </w:style>
  <w:style w:type="paragraph" w:customStyle="1" w:styleId="afc">
    <w:name w:val="تاريخ روي جلد"/>
    <w:basedOn w:val="af3"/>
    <w:rsid w:val="001D1F77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d">
    <w:name w:val="تاريخ روي جلد انگليسي"/>
    <w:basedOn w:val="afc"/>
    <w:rsid w:val="001D1F77"/>
    <w:pPr>
      <w:bidi w:val="0"/>
    </w:pPr>
  </w:style>
  <w:style w:type="paragraph" w:customStyle="1" w:styleId="afe">
    <w:name w:val="متن روي جلد انگليسي"/>
    <w:basedOn w:val="Normal"/>
    <w:rsid w:val="001D1F77"/>
    <w:pPr>
      <w:bidi w:val="0"/>
      <w:spacing w:after="0" w:line="288" w:lineRule="auto"/>
      <w:jc w:val="center"/>
    </w:pPr>
    <w:rPr>
      <w:rFonts w:eastAsia="Times New Roman" w:cs="Lotus"/>
      <w:b/>
      <w:bCs/>
      <w:sz w:val="28"/>
      <w:lang w:bidi="fa-IR"/>
    </w:rPr>
  </w:style>
  <w:style w:type="paragraph" w:customStyle="1" w:styleId="aff">
    <w:name w:val="عنوان پايان‌نامه انگليسي"/>
    <w:basedOn w:val="Normal"/>
    <w:rsid w:val="001D1F77"/>
    <w:pPr>
      <w:bidi w:val="0"/>
      <w:spacing w:before="240" w:after="240"/>
      <w:jc w:val="center"/>
    </w:pPr>
    <w:rPr>
      <w:rFonts w:eastAsia="Times New Roman" w:cs="Lotus"/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e"/>
    <w:locked/>
    <w:rsid w:val="001D1F77"/>
    <w:rPr>
      <w:rFonts w:cs="Zar"/>
    </w:rPr>
  </w:style>
  <w:style w:type="paragraph" w:customStyle="1" w:styleId="-0">
    <w:name w:val="شکل - جدول (راست چين)"/>
    <w:basedOn w:val="-"/>
    <w:rsid w:val="001D1F77"/>
    <w:pPr>
      <w:jc w:val="left"/>
    </w:pPr>
  </w:style>
  <w:style w:type="paragraph" w:customStyle="1" w:styleId="-1">
    <w:name w:val="شکل - جدول (چپ چين)"/>
    <w:basedOn w:val="-0"/>
    <w:rsid w:val="001D1F77"/>
    <w:pPr>
      <w:jc w:val="right"/>
    </w:pPr>
  </w:style>
  <w:style w:type="paragraph" w:customStyle="1" w:styleId="-2">
    <w:name w:val="شکل - جدول (ضخيم)"/>
    <w:basedOn w:val="-"/>
    <w:rsid w:val="001D1F77"/>
    <w:rPr>
      <w:b/>
      <w:bCs/>
      <w:lang w:val="en-GB" w:eastAsia="en-GB"/>
    </w:rPr>
  </w:style>
  <w:style w:type="paragraph" w:customStyle="1" w:styleId="ab">
    <w:name w:val="عدد گذاري"/>
    <w:basedOn w:val="Normal"/>
    <w:rsid w:val="001D1F77"/>
    <w:pPr>
      <w:numPr>
        <w:numId w:val="3"/>
      </w:numPr>
      <w:spacing w:after="0" w:line="288" w:lineRule="auto"/>
      <w:jc w:val="left"/>
    </w:pPr>
    <w:rPr>
      <w:rFonts w:eastAsia="Times New Roman" w:cs="Lotus"/>
      <w:sz w:val="24"/>
    </w:rPr>
  </w:style>
  <w:style w:type="paragraph" w:customStyle="1" w:styleId="11">
    <w:name w:val="نشانه گذاري 1"/>
    <w:basedOn w:val="af3"/>
    <w:rsid w:val="001D1F77"/>
    <w:pPr>
      <w:numPr>
        <w:numId w:val="4"/>
      </w:numPr>
      <w:tabs>
        <w:tab w:val="clear" w:pos="927"/>
      </w:tabs>
      <w:ind w:left="720"/>
    </w:pPr>
  </w:style>
  <w:style w:type="paragraph" w:customStyle="1" w:styleId="2">
    <w:name w:val="نشانه گذاري 2"/>
    <w:basedOn w:val="af3"/>
    <w:rsid w:val="001D1F77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f0">
    <w:name w:val="متن (انگليسي)"/>
    <w:basedOn w:val="af3"/>
    <w:rsid w:val="001D1F77"/>
    <w:pPr>
      <w:bidi w:val="0"/>
      <w:spacing w:line="240" w:lineRule="auto"/>
    </w:pPr>
  </w:style>
  <w:style w:type="paragraph" w:customStyle="1" w:styleId="a3">
    <w:name w:val="شماره گذاري مراجع"/>
    <w:basedOn w:val="aff0"/>
    <w:rsid w:val="001D1F77"/>
    <w:pPr>
      <w:widowControl/>
      <w:numPr>
        <w:numId w:val="6"/>
      </w:numPr>
      <w:tabs>
        <w:tab w:val="clear" w:pos="1712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customStyle="1" w:styleId="aff1">
    <w:name w:val="فهرست علائم"/>
    <w:basedOn w:val="TOC8"/>
    <w:rsid w:val="001D1F77"/>
    <w:rPr>
      <w:rFonts w:cs="Lotus"/>
    </w:rPr>
  </w:style>
  <w:style w:type="character" w:customStyle="1" w:styleId="StyleHyperlinkComplexLotusAutoNounderline">
    <w:name w:val="Style Hyperlink + (Complex) Lotus Auto No underline"/>
    <w:basedOn w:val="Char6"/>
    <w:rsid w:val="001D1F77"/>
    <w:rPr>
      <w:rFonts w:ascii="Times New Roman" w:eastAsia="Times New Roman" w:hAnsi="Times New Roman" w:cs="B Nazanin"/>
      <w:color w:val="auto"/>
      <w:sz w:val="24"/>
      <w:szCs w:val="2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D1F7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F77"/>
    <w:pPr>
      <w:numPr>
        <w:ilvl w:val="1"/>
      </w:numPr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D1F77"/>
    <w:rPr>
      <w:rFonts w:eastAsiaTheme="minorEastAsia"/>
      <w:color w:val="5A5A5A" w:themeColor="text1" w:themeTint="A5"/>
      <w:spacing w:val="15"/>
    </w:rPr>
  </w:style>
  <w:style w:type="character" w:customStyle="1" w:styleId="Char7">
    <w:name w:val="تيتر دوم Char"/>
    <w:basedOn w:val="DefaultParagraphFont"/>
    <w:link w:val="a6"/>
    <w:rsid w:val="001D1F77"/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1D1F77"/>
    <w:pPr>
      <w:spacing w:after="0"/>
      <w:jc w:val="center"/>
    </w:pPr>
    <w:rPr>
      <w:rFonts w:eastAsia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Char6"/>
    <w:link w:val="EndNoteBibliographyTitle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1D1F77"/>
    <w:pPr>
      <w:spacing w:after="0"/>
      <w:jc w:val="left"/>
    </w:pPr>
    <w:rPr>
      <w:rFonts w:eastAsia="Times New Roman" w:cs="Times New Roman"/>
      <w:noProof/>
      <w:sz w:val="24"/>
    </w:rPr>
  </w:style>
  <w:style w:type="character" w:customStyle="1" w:styleId="EndNoteBibliographyChar">
    <w:name w:val="EndNote Bibliography Char"/>
    <w:basedOn w:val="Char6"/>
    <w:link w:val="EndNoteBibliography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numbering" w:styleId="111111">
    <w:name w:val="Outline List 2"/>
    <w:basedOn w:val="NoList"/>
    <w:rsid w:val="001D1F77"/>
    <w:pPr>
      <w:numPr>
        <w:numId w:val="7"/>
      </w:numPr>
    </w:pPr>
  </w:style>
  <w:style w:type="character" w:styleId="PlaceholderText">
    <w:name w:val="Placeholder Text"/>
    <w:basedOn w:val="DefaultParagraphFont"/>
    <w:uiPriority w:val="99"/>
    <w:semiHidden/>
    <w:rsid w:val="001D1F77"/>
    <w:rPr>
      <w:color w:val="808080"/>
    </w:rPr>
  </w:style>
  <w:style w:type="character" w:customStyle="1" w:styleId="xbe">
    <w:name w:val="_xbe"/>
    <w:basedOn w:val="DefaultParagraphFont"/>
    <w:rsid w:val="001D1F77"/>
  </w:style>
  <w:style w:type="paragraph" w:styleId="ListBullet">
    <w:name w:val="List Bullet"/>
    <w:basedOn w:val="Normal"/>
    <w:uiPriority w:val="99"/>
    <w:unhideWhenUsed/>
    <w:rsid w:val="001D1F77"/>
    <w:pPr>
      <w:tabs>
        <w:tab w:val="num" w:pos="360"/>
      </w:tabs>
      <w:spacing w:after="0" w:line="192" w:lineRule="auto"/>
      <w:ind w:left="360" w:hanging="360"/>
      <w:contextualSpacing/>
      <w:jc w:val="lowKashida"/>
    </w:pPr>
    <w:rPr>
      <w:rFonts w:eastAsia="Times New Roman"/>
      <w:sz w:val="24"/>
      <w:szCs w:val="20"/>
    </w:rPr>
  </w:style>
  <w:style w:type="paragraph" w:customStyle="1" w:styleId="aff2">
    <w:name w:val="تیتر سوم"/>
    <w:basedOn w:val="a6"/>
    <w:link w:val="Char9"/>
    <w:rsid w:val="001D1F77"/>
    <w:pPr>
      <w:spacing w:line="192" w:lineRule="auto"/>
      <w:jc w:val="lowKashida"/>
      <w:outlineLvl w:val="3"/>
    </w:pPr>
    <w:rPr>
      <w:rFonts w:ascii="B Nazanin" w:hAnsi="B Nazanin"/>
    </w:rPr>
  </w:style>
  <w:style w:type="character" w:customStyle="1" w:styleId="Char9">
    <w:name w:val="تیتر سوم Char"/>
    <w:basedOn w:val="Char7"/>
    <w:link w:val="aff2"/>
    <w:rsid w:val="001D1F77"/>
    <w:rPr>
      <w:rFonts w:ascii="B Nazanin" w:eastAsia="Times New Roman" w:hAnsi="B Nazanin" w:cs="B Nazanin"/>
      <w:b/>
      <w:bCs/>
      <w:sz w:val="28"/>
      <w:szCs w:val="32"/>
    </w:rPr>
  </w:style>
  <w:style w:type="character" w:customStyle="1" w:styleId="NormalWebChar">
    <w:name w:val="Normal (Web) Char"/>
    <w:basedOn w:val="DefaultParagraphFont"/>
    <w:link w:val="NormalWeb"/>
    <w:uiPriority w:val="99"/>
    <w:rsid w:val="001D1F77"/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D1F77"/>
    <w:rPr>
      <w:rFonts w:cs="B Nazanin"/>
      <w:bCs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D1F77"/>
    <w:rPr>
      <w:rFonts w:cs="B Nazanin"/>
      <w:bCs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1D1F77"/>
    <w:rPr>
      <w:rFonts w:cs="B Nazanin"/>
      <w:bCs w:val="0"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D1F77"/>
    <w:pPr>
      <w:spacing w:before="200"/>
      <w:ind w:left="864" w:right="864"/>
      <w:jc w:val="center"/>
    </w:pPr>
    <w:rPr>
      <w:rFonts w:eastAsia="Times New Roman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1D1F77"/>
    <w:rPr>
      <w:rFonts w:ascii="Times New Roman" w:eastAsia="Times New Roman" w:hAnsi="Times New Roman" w:cs="B Nazanin"/>
      <w:i/>
      <w:iCs/>
      <w:color w:val="404040" w:themeColor="text1" w:themeTint="BF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F7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/>
      <w:i/>
      <w:iCs/>
      <w:color w:val="5B9BD5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F77"/>
    <w:rPr>
      <w:rFonts w:ascii="Times New Roman" w:eastAsia="Times New Roman" w:hAnsi="Times New Roman" w:cs="B Nazanin"/>
      <w:i/>
      <w:iCs/>
      <w:color w:val="5B9BD5" w:themeColor="accent1"/>
      <w:sz w:val="24"/>
      <w:szCs w:val="28"/>
    </w:rPr>
  </w:style>
  <w:style w:type="character" w:styleId="SubtleReference">
    <w:name w:val="Subtle Reference"/>
    <w:basedOn w:val="DefaultParagraphFont"/>
    <w:uiPriority w:val="31"/>
    <w:qFormat/>
    <w:rsid w:val="001D1F77"/>
    <w:rPr>
      <w:rFonts w:asciiTheme="majorBidi" w:hAnsiTheme="majorBidi" w:cs="B Nazanin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D1F77"/>
    <w:rPr>
      <w:rFonts w:asciiTheme="majorBidi" w:hAnsiTheme="majorBidi" w:cs="B Nazanin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D1F77"/>
    <w:rPr>
      <w:rFonts w:asciiTheme="majorBidi" w:hAnsiTheme="majorBidi" w:cs="B Nazanin"/>
      <w:b/>
      <w:bCs/>
      <w:i/>
      <w:iCs/>
      <w:spacing w:val="5"/>
    </w:rPr>
  </w:style>
  <w:style w:type="table" w:styleId="GridTable2">
    <w:name w:val="Grid Table 2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TDisplayEquation">
    <w:name w:val="MTDisplayEquation"/>
    <w:basedOn w:val="af3"/>
    <w:next w:val="Normal"/>
    <w:link w:val="MTDisplayEquationChar"/>
    <w:rsid w:val="001D1F77"/>
    <w:pPr>
      <w:tabs>
        <w:tab w:val="center" w:pos="4120"/>
        <w:tab w:val="right" w:pos="8220"/>
      </w:tabs>
      <w:spacing w:line="276" w:lineRule="auto"/>
      <w:jc w:val="right"/>
    </w:pPr>
    <w:rPr>
      <w:rFonts w:cs="Nazanin"/>
      <w:lang w:bidi="fa-IR"/>
    </w:rPr>
  </w:style>
  <w:style w:type="character" w:customStyle="1" w:styleId="MTDisplayEquationChar">
    <w:name w:val="MTDisplayEquation Char"/>
    <w:basedOn w:val="Char6"/>
    <w:link w:val="MTDisplayEquation"/>
    <w:rsid w:val="001D1F77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1F77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1F77"/>
    <w:pPr>
      <w:bidi w:val="0"/>
      <w:spacing w:after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1D1F77"/>
    <w:rPr>
      <w:rFonts w:ascii="Segoe UI" w:hAnsi="Segoe UI" w:cs="Segoe UI"/>
      <w:sz w:val="16"/>
      <w:szCs w:val="16"/>
    </w:rPr>
  </w:style>
  <w:style w:type="paragraph" w:customStyle="1" w:styleId="Text">
    <w:name w:val="Text"/>
    <w:basedOn w:val="Normal"/>
    <w:rsid w:val="001D1F77"/>
    <w:pPr>
      <w:widowControl w:val="0"/>
      <w:overflowPunct w:val="0"/>
      <w:autoSpaceDE w:val="0"/>
      <w:autoSpaceDN w:val="0"/>
      <w:adjustRightInd w:val="0"/>
      <w:spacing w:after="0" w:line="252" w:lineRule="auto"/>
      <w:ind w:firstLine="202"/>
      <w:textAlignment w:val="baseline"/>
    </w:pPr>
    <w:rPr>
      <w:rFonts w:eastAsia="Times New Roman"/>
      <w:sz w:val="20"/>
      <w:szCs w:val="24"/>
    </w:rPr>
  </w:style>
  <w:style w:type="character" w:customStyle="1" w:styleId="shorttext">
    <w:name w:val="short_text"/>
    <w:basedOn w:val="DefaultParagraphFont"/>
    <w:rsid w:val="001D1F77"/>
  </w:style>
  <w:style w:type="character" w:customStyle="1" w:styleId="hps">
    <w:name w:val="hps"/>
    <w:basedOn w:val="DefaultParagraphFont"/>
    <w:rsid w:val="001D1F77"/>
  </w:style>
  <w:style w:type="character" w:customStyle="1" w:styleId="CaptionChar">
    <w:name w:val="Caption Char"/>
    <w:basedOn w:val="DefaultParagraphFont"/>
    <w:link w:val="Caption"/>
    <w:uiPriority w:val="35"/>
    <w:rsid w:val="001D1F77"/>
    <w:rPr>
      <w:rFonts w:ascii="Times New Roman" w:hAnsi="Times New Roman" w:cs="B Nazanin"/>
      <w:b/>
      <w:bCs/>
      <w:lang w:bidi="fa-IR"/>
    </w:rPr>
  </w:style>
  <w:style w:type="paragraph" w:customStyle="1" w:styleId="equation">
    <w:name w:val="equation"/>
    <w:basedOn w:val="Caption"/>
    <w:link w:val="equationChar"/>
    <w:qFormat/>
    <w:rsid w:val="001D1F77"/>
    <w:pPr>
      <w:keepNext w:val="0"/>
      <w:bidi w:val="0"/>
      <w:jc w:val="right"/>
    </w:pPr>
    <w:rPr>
      <w:rFonts w:eastAsia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character" w:customStyle="1" w:styleId="equationChar">
    <w:name w:val="equation Char"/>
    <w:basedOn w:val="CaptionChar"/>
    <w:link w:val="equation"/>
    <w:rsid w:val="001D1F77"/>
    <w:rPr>
      <w:rFonts w:ascii="Times New Roman" w:eastAsia="Times New Roman" w:hAnsi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paragraph" w:customStyle="1" w:styleId="aff3">
    <w:name w:val="زیربخش"/>
    <w:basedOn w:val="Normal"/>
    <w:autoRedefine/>
    <w:qFormat/>
    <w:rsid w:val="001D1F77"/>
    <w:pPr>
      <w:spacing w:before="240" w:after="0" w:line="276" w:lineRule="auto"/>
    </w:pPr>
    <w:rPr>
      <w:rFonts w:ascii="Times New Roman Bold" w:eastAsia="Calibri" w:hAnsi="Times New Roman Bold"/>
      <w:b/>
      <w:bCs/>
      <w:sz w:val="28"/>
      <w:lang w:bidi="fa-IR"/>
    </w:rPr>
  </w:style>
  <w:style w:type="character" w:customStyle="1" w:styleId="longtext">
    <w:name w:val="long_text"/>
    <w:basedOn w:val="DefaultParagraphFont"/>
    <w:rsid w:val="001D1F77"/>
  </w:style>
  <w:style w:type="character" w:customStyle="1" w:styleId="StyleComplexLotus12pt">
    <w:name w:val="Style (Complex) Lotus 12 pt"/>
    <w:basedOn w:val="DefaultParagraphFont"/>
    <w:rsid w:val="001D1F77"/>
    <w:rPr>
      <w:rFonts w:ascii="B Lotus" w:hAnsi="B Lotus" w:cs="B Lotus" w:hint="c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1D1F77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1D1F77"/>
    <w:pPr>
      <w:bidi w:val="0"/>
      <w:spacing w:after="0"/>
      <w:jc w:val="left"/>
    </w:pPr>
    <w:rPr>
      <w:rFonts w:ascii="Consolas" w:hAnsi="Consolas" w:cstheme="minorBidi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semiHidden/>
    <w:rsid w:val="001D1F77"/>
    <w:rPr>
      <w:rFonts w:ascii="Consolas" w:hAnsi="Consolas" w:cs="Consolas"/>
      <w:sz w:val="21"/>
      <w:szCs w:val="21"/>
    </w:rPr>
  </w:style>
  <w:style w:type="paragraph" w:customStyle="1" w:styleId="aff4">
    <w:name w:val="شکل"/>
    <w:basedOn w:val="Caption"/>
    <w:autoRedefine/>
    <w:qFormat/>
    <w:rsid w:val="001D1F77"/>
    <w:pPr>
      <w:keepNext w:val="0"/>
      <w:spacing w:line="288" w:lineRule="auto"/>
    </w:pPr>
    <w:rPr>
      <w:rFonts w:eastAsia="Times New Roman" w:cs="Nazanin"/>
      <w:bCs w:val="0"/>
      <w:sz w:val="24"/>
      <w:szCs w:val="24"/>
    </w:rPr>
  </w:style>
  <w:style w:type="character" w:customStyle="1" w:styleId="st">
    <w:name w:val="st"/>
    <w:basedOn w:val="DefaultParagraphFont"/>
    <w:rsid w:val="001D1F77"/>
  </w:style>
  <w:style w:type="character" w:customStyle="1" w:styleId="proname">
    <w:name w:val="proname"/>
    <w:basedOn w:val="DefaultParagraphFont"/>
    <w:rsid w:val="001D1F77"/>
  </w:style>
  <w:style w:type="character" w:customStyle="1" w:styleId="molecularformula">
    <w:name w:val="molecularformula"/>
    <w:basedOn w:val="DefaultParagraphFont"/>
    <w:rsid w:val="001D1F77"/>
  </w:style>
  <w:style w:type="character" w:customStyle="1" w:styleId="ref-journal">
    <w:name w:val="ref-journal"/>
    <w:basedOn w:val="DefaultParagraphFont"/>
    <w:rsid w:val="001D1F77"/>
  </w:style>
  <w:style w:type="character" w:customStyle="1" w:styleId="ref-vol">
    <w:name w:val="ref-vol"/>
    <w:basedOn w:val="DefaultParagraphFont"/>
    <w:rsid w:val="001D1F77"/>
  </w:style>
  <w:style w:type="character" w:customStyle="1" w:styleId="ref-title">
    <w:name w:val="ref-title"/>
    <w:basedOn w:val="DefaultParagraphFont"/>
    <w:rsid w:val="001D1F77"/>
  </w:style>
  <w:style w:type="character" w:customStyle="1" w:styleId="gt-baf-back">
    <w:name w:val="gt-baf-back"/>
    <w:basedOn w:val="DefaultParagraphFont"/>
    <w:rsid w:val="001D1F77"/>
  </w:style>
  <w:style w:type="table" w:styleId="PlainTable2">
    <w:name w:val="Plain Table 2"/>
    <w:basedOn w:val="TableNormal"/>
    <w:uiPriority w:val="42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5">
    <w:name w:val="فصل"/>
    <w:next w:val="af3"/>
    <w:qFormat/>
    <w:rsid w:val="001D1F77"/>
    <w:pPr>
      <w:widowControl w:val="0"/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52"/>
      <w:szCs w:val="60"/>
      <w:lang w:bidi="fa-IR"/>
    </w:rPr>
  </w:style>
  <w:style w:type="table" w:customStyle="1" w:styleId="GridTable21">
    <w:name w:val="Grid Table 21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1">
    <w:name w:val="Grid Table 1 Light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1D1F77"/>
    <w:pPr>
      <w:spacing w:after="0"/>
      <w:jc w:val="left"/>
    </w:pPr>
    <w:rPr>
      <w:rFonts w:asciiTheme="minorHAnsi" w:hAnsiTheme="minorHAnsi" w:cstheme="minorBidi"/>
      <w:noProof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1F77"/>
    <w:rPr>
      <w:noProof/>
      <w:sz w:val="20"/>
      <w:szCs w:val="20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1D1F77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ColorfulList-Accent4">
    <w:name w:val="Colorful List Accent 4"/>
    <w:basedOn w:val="TableNormal"/>
    <w:uiPriority w:val="72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Grid-Accent1">
    <w:name w:val="Colorful Grid Accent 1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3">
    <w:name w:val="Colorful Grid Accent 3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LightShading-Accent2">
    <w:name w:val="Light Shading Accent 2"/>
    <w:basedOn w:val="TableNormal"/>
    <w:uiPriority w:val="60"/>
    <w:rsid w:val="001D1F7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1D1F7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">
    <w:name w:val="Light Shading"/>
    <w:basedOn w:val="TableNormal"/>
    <w:uiPriority w:val="60"/>
    <w:rsid w:val="001D1F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5">
    <w:name w:val="Medium Shading 1 Accent 5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6">
    <w:name w:val="زیرنویس نمودار"/>
    <w:basedOn w:val="a9"/>
    <w:qFormat/>
    <w:rsid w:val="001D1F77"/>
    <w:pPr>
      <w:spacing w:line="360" w:lineRule="auto"/>
      <w:jc w:val="center"/>
    </w:pPr>
    <w:rPr>
      <w:rFonts w:ascii="B Nazanin" w:hAnsi="B Nazanin" w:cs="B Nazanin"/>
      <w:szCs w:val="24"/>
    </w:rPr>
  </w:style>
  <w:style w:type="paragraph" w:customStyle="1" w:styleId="aff7">
    <w:name w:val="جدول بالانویس"/>
    <w:basedOn w:val="aa"/>
    <w:qFormat/>
    <w:rsid w:val="001D1F77"/>
  </w:style>
  <w:style w:type="paragraph" w:customStyle="1" w:styleId="1-1">
    <w:name w:val="جدول 1-1"/>
    <w:basedOn w:val="aa"/>
    <w:link w:val="1-1Char"/>
    <w:qFormat/>
    <w:rsid w:val="001D1F77"/>
  </w:style>
  <w:style w:type="paragraph" w:customStyle="1" w:styleId="aff8">
    <w:name w:val="بالانویس"/>
    <w:basedOn w:val="aa"/>
    <w:link w:val="Chara"/>
    <w:rsid w:val="001D1F77"/>
    <w:pPr>
      <w:numPr>
        <w:ilvl w:val="0"/>
        <w:numId w:val="0"/>
      </w:numPr>
    </w:pPr>
  </w:style>
  <w:style w:type="character" w:customStyle="1" w:styleId="Char8">
    <w:name w:val="بالانويس جدول Char"/>
    <w:basedOn w:val="DefaultParagraphFont"/>
    <w:link w:val="aa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1-1Char">
    <w:name w:val="جدول 1-1 Char"/>
    <w:basedOn w:val="Char8"/>
    <w:link w:val="1-1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Chara">
    <w:name w:val="بالانویس Char"/>
    <w:basedOn w:val="Char8"/>
    <w:link w:val="aff8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table" w:styleId="GridTable5Dark-Accent3">
    <w:name w:val="Grid Table 5 Dark Accent 3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1D1F77"/>
    <w:pPr>
      <w:spacing w:after="0" w:line="240" w:lineRule="auto"/>
    </w:pPr>
    <w:rPr>
      <w:lang w:bidi="fa-I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idTable5Dark-Accent6">
    <w:name w:val="Grid Table 5 Dark Accent 6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paragraph" w:customStyle="1" w:styleId="a9">
    <w:name w:val="نمودار"/>
    <w:basedOn w:val="Normal"/>
    <w:rsid w:val="001D1F77"/>
    <w:pPr>
      <w:numPr>
        <w:ilvl w:val="6"/>
        <w:numId w:val="8"/>
      </w:numPr>
      <w:spacing w:after="0"/>
      <w:jc w:val="left"/>
    </w:pPr>
    <w:rPr>
      <w:rFonts w:eastAsia="Times New Roman" w:cs="Lotus"/>
      <w:sz w:val="24"/>
    </w:rPr>
  </w:style>
  <w:style w:type="table" w:customStyle="1" w:styleId="TableGrid2">
    <w:name w:val="Table Grid2"/>
    <w:basedOn w:val="TableNormal"/>
    <w:next w:val="TableGrid"/>
    <w:uiPriority w:val="39"/>
    <w:rsid w:val="001D1F77"/>
    <w:pPr>
      <w:bidi/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1D1F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ews-code">
    <w:name w:val="news-code"/>
    <w:basedOn w:val="DefaultParagraphFont"/>
    <w:rsid w:val="001D1F77"/>
  </w:style>
  <w:style w:type="table" w:styleId="GridTable4-Accent1">
    <w:name w:val="Grid Table 4 Accent 1"/>
    <w:basedOn w:val="TableNormal"/>
    <w:uiPriority w:val="49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614D"/>
    <w:rPr>
      <w:color w:val="605E5C"/>
      <w:shd w:val="clear" w:color="auto" w:fill="E1DFDD"/>
    </w:rPr>
  </w:style>
  <w:style w:type="table" w:customStyle="1" w:styleId="ListTable3-Accent11">
    <w:name w:val="List Table 3 - Accent 1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1B4F73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1B4F73"/>
  </w:style>
  <w:style w:type="character" w:customStyle="1" w:styleId="jlqj4b">
    <w:name w:val="jlqj4b"/>
    <w:basedOn w:val="DefaultParagraphFont"/>
    <w:rsid w:val="001B4F73"/>
  </w:style>
  <w:style w:type="character" w:customStyle="1" w:styleId="short-url">
    <w:name w:val="short-url"/>
    <w:basedOn w:val="DefaultParagraphFont"/>
    <w:rsid w:val="001B4F73"/>
  </w:style>
  <w:style w:type="character" w:customStyle="1" w:styleId="fontstyle01">
    <w:name w:val="fontstyle01"/>
    <w:basedOn w:val="DefaultParagraphFont"/>
    <w:rsid w:val="001B4F7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LightList-Accent5">
    <w:name w:val="Light List Accent 5"/>
    <w:basedOn w:val="TableNormal"/>
    <w:uiPriority w:val="61"/>
    <w:rsid w:val="001B4F7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B4F73"/>
  </w:style>
  <w:style w:type="paragraph" w:customStyle="1" w:styleId="1">
    <w:name w:val="تیتر1"/>
    <w:basedOn w:val="Normal"/>
    <w:link w:val="1Char"/>
    <w:rsid w:val="001B4F73"/>
    <w:pPr>
      <w:numPr>
        <w:numId w:val="9"/>
      </w:numPr>
      <w:bidi w:val="0"/>
      <w:spacing w:after="200" w:line="276" w:lineRule="auto"/>
      <w:jc w:val="right"/>
    </w:pPr>
    <w:rPr>
      <w:rFonts w:asciiTheme="minorHAnsi" w:hAnsiTheme="minorHAnsi"/>
      <w:lang w:bidi="fa-IR"/>
    </w:rPr>
  </w:style>
  <w:style w:type="character" w:customStyle="1" w:styleId="acopre">
    <w:name w:val="acopre"/>
    <w:basedOn w:val="DefaultParagraphFont"/>
    <w:rsid w:val="001B4F73"/>
  </w:style>
  <w:style w:type="paragraph" w:customStyle="1" w:styleId="aff9">
    <w:name w:val="تیتر چهارم"/>
    <w:next w:val="Normal"/>
    <w:autoRedefine/>
    <w:qFormat/>
    <w:rsid w:val="001B4F73"/>
    <w:pPr>
      <w:keepNext/>
      <w:widowControl w:val="0"/>
      <w:bidi/>
      <w:spacing w:before="120" w:after="100" w:afterAutospacing="1" w:line="276" w:lineRule="auto"/>
      <w:ind w:left="1440"/>
      <w:outlineLvl w:val="4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NoSpacingChar">
    <w:name w:val="No Spacing Char"/>
    <w:aliases w:val="زیرشکل Char"/>
    <w:basedOn w:val="DefaultParagraphFont"/>
    <w:link w:val="NoSpacing"/>
    <w:uiPriority w:val="1"/>
    <w:rsid w:val="001B4F73"/>
    <w:rPr>
      <w:rFonts w:ascii="Times New Roman" w:hAnsi="Times New Roman" w:cs="B Nazanin"/>
      <w:szCs w:val="28"/>
    </w:rPr>
  </w:style>
  <w:style w:type="character" w:customStyle="1" w:styleId="phrase">
    <w:name w:val="phrase"/>
    <w:basedOn w:val="DefaultParagraphFont"/>
    <w:rsid w:val="001B4F73"/>
  </w:style>
  <w:style w:type="character" w:customStyle="1" w:styleId="1Char">
    <w:name w:val="تیتر1 Char"/>
    <w:basedOn w:val="DefaultParagraphFont"/>
    <w:link w:val="1"/>
    <w:rsid w:val="001B4F73"/>
    <w:rPr>
      <w:rFonts w:cs="B Nazanin"/>
      <w:szCs w:val="28"/>
      <w:lang w:bidi="fa-IR"/>
    </w:rPr>
  </w:style>
  <w:style w:type="paragraph" w:customStyle="1" w:styleId="10">
    <w:name w:val="زیر تیتر 1"/>
    <w:basedOn w:val="Normal"/>
    <w:link w:val="1Char0"/>
    <w:rsid w:val="001B4F73"/>
    <w:pPr>
      <w:numPr>
        <w:ilvl w:val="1"/>
        <w:numId w:val="10"/>
      </w:numPr>
      <w:tabs>
        <w:tab w:val="left" w:pos="880"/>
        <w:tab w:val="right" w:leader="dot" w:pos="9350"/>
      </w:tabs>
      <w:spacing w:after="100" w:line="259" w:lineRule="auto"/>
    </w:pPr>
    <w:rPr>
      <w:rFonts w:ascii="B Titr" w:hAnsi="B Titr" w:cs="B Titr"/>
      <w:b/>
      <w:bCs/>
      <w:noProof/>
      <w:sz w:val="28"/>
      <w:lang w:bidi="fa-IR"/>
    </w:rPr>
  </w:style>
  <w:style w:type="character" w:customStyle="1" w:styleId="1Char0">
    <w:name w:val="زیر تیتر 1 Char"/>
    <w:basedOn w:val="DefaultParagraphFont"/>
    <w:link w:val="10"/>
    <w:rsid w:val="001B4F73"/>
    <w:rPr>
      <w:rFonts w:ascii="B Titr" w:hAnsi="B Titr" w:cs="B Titr"/>
      <w:b/>
      <w:bCs/>
      <w:noProof/>
      <w:sz w:val="28"/>
      <w:szCs w:val="28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1B4F73"/>
  </w:style>
  <w:style w:type="numbering" w:customStyle="1" w:styleId="NoList11">
    <w:name w:val="No List11"/>
    <w:next w:val="NoList"/>
    <w:uiPriority w:val="99"/>
    <w:semiHidden/>
    <w:unhideWhenUsed/>
    <w:rsid w:val="001B4F73"/>
  </w:style>
  <w:style w:type="numbering" w:customStyle="1" w:styleId="NoList3">
    <w:name w:val="No List3"/>
    <w:next w:val="NoList"/>
    <w:uiPriority w:val="99"/>
    <w:semiHidden/>
    <w:unhideWhenUsed/>
    <w:rsid w:val="001B4F73"/>
  </w:style>
  <w:style w:type="table" w:customStyle="1" w:styleId="TableGrid3">
    <w:name w:val="Table Grid3"/>
    <w:basedOn w:val="TableNormal"/>
    <w:next w:val="TableGrid"/>
    <w:uiPriority w:val="39"/>
    <w:rsid w:val="001B4F73"/>
    <w:pPr>
      <w:spacing w:after="0" w:line="240" w:lineRule="auto"/>
    </w:pPr>
    <w:rPr>
      <w:rFonts w:ascii="Calibri" w:eastAsia="Calibri" w:hAnsi="Calibri" w:cs="B Nazani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شماره صفحه1"/>
    <w:basedOn w:val="Normal"/>
    <w:qFormat/>
    <w:rsid w:val="00DA0872"/>
    <w:pPr>
      <w:jc w:val="center"/>
    </w:pPr>
    <w:rPr>
      <w:rFonts w:cs="B Kamran"/>
      <w:color w:val="F2F2F2" w:themeColor="background1" w:themeShade="F2"/>
      <w:sz w:val="28"/>
    </w:rPr>
  </w:style>
  <w:style w:type="table" w:styleId="PlainTable1">
    <w:name w:val="Plain Table 1"/>
    <w:basedOn w:val="TableNormal"/>
    <w:uiPriority w:val="41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3">
    <w:name w:val="Grid Table 6 Colorful Accent 3"/>
    <w:basedOn w:val="TableNormal"/>
    <w:uiPriority w:val="51"/>
    <w:rsid w:val="00DA087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13">
    <w:name w:val="اشاره برطرف نشده1"/>
    <w:basedOn w:val="DefaultParagraphFont"/>
    <w:uiPriority w:val="99"/>
    <w:semiHidden/>
    <w:unhideWhenUsed/>
    <w:rsid w:val="00DA0872"/>
    <w:rPr>
      <w:color w:val="605E5C"/>
      <w:shd w:val="clear" w:color="auto" w:fill="E1DFDD"/>
    </w:rPr>
  </w:style>
  <w:style w:type="table" w:styleId="GridTable2-Accent3">
    <w:name w:val="Grid Table 2 Accent 3"/>
    <w:basedOn w:val="TableNormal"/>
    <w:uiPriority w:val="47"/>
    <w:rsid w:val="00DA08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6Colorful-Accent61">
    <w:name w:val="Grid Table 6 Colorful - Accent 61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6Colorful-Accent6">
    <w:name w:val="Grid Table 6 Colorful Accent 6"/>
    <w:basedOn w:val="TableNormal"/>
    <w:uiPriority w:val="51"/>
    <w:rsid w:val="00DA08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62">
    <w:name w:val="Grid Table 6 Colorful - Accent 62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affa">
    <w:name w:val="بالانویس جدول"/>
    <w:basedOn w:val="af3"/>
    <w:next w:val="af3"/>
    <w:qFormat/>
    <w:rsid w:val="00DA0872"/>
    <w:pPr>
      <w:keepNext/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b">
    <w:name w:val="زیرنویس شکل"/>
    <w:basedOn w:val="af3"/>
    <w:next w:val="af3"/>
    <w:qFormat/>
    <w:rsid w:val="00DA0872"/>
    <w:pPr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c">
    <w:name w:val="قسمت"/>
    <w:basedOn w:val="af3"/>
    <w:next w:val="af3"/>
    <w:qFormat/>
    <w:rsid w:val="00DA0872"/>
    <w:pPr>
      <w:widowControl/>
      <w:spacing w:after="160" w:line="360" w:lineRule="auto"/>
      <w:ind w:firstLine="0"/>
      <w:jc w:val="both"/>
    </w:pPr>
    <w:rPr>
      <w:rFonts w:eastAsia="Calibri"/>
      <w:bCs/>
      <w:lang w:bidi="fa-IR"/>
    </w:rPr>
  </w:style>
  <w:style w:type="paragraph" w:customStyle="1" w:styleId="affd">
    <w:name w:val="معادله"/>
    <w:basedOn w:val="a4"/>
    <w:next w:val="af3"/>
    <w:qFormat/>
    <w:rsid w:val="00DA0872"/>
    <w:pPr>
      <w:widowControl/>
      <w:numPr>
        <w:numId w:val="0"/>
      </w:numPr>
      <w:tabs>
        <w:tab w:val="clear" w:pos="4253"/>
      </w:tabs>
      <w:spacing w:after="160"/>
      <w:ind w:left="540"/>
      <w:jc w:val="both"/>
      <w:outlineLvl w:val="9"/>
    </w:pPr>
    <w:rPr>
      <w:rFonts w:ascii="Times New Roman" w:hAnsi="Times New Roman" w:cs="B Nazanin"/>
      <w:b w:val="0"/>
      <w:bCs w:val="0"/>
      <w:sz w:val="24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00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26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72748-D396-4C98-92F9-2EA85E1D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5345</Words>
  <Characters>30470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گروه مشاوران مدیریت و مطالعات راهبردی تدبیر</vt:lpstr>
    </vt:vector>
  </TitlesOfParts>
  <Company/>
  <LinksUpToDate>false</LinksUpToDate>
  <CharactersWithSpaces>35744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گروه مشاوران مدیریت و مطالعات راهبردی تدبیر</dc:title>
  <dc:subject/>
  <dc:creator>Mr Ebrahimzadeh</dc:creator>
  <cp:keywords/>
  <dc:description/>
  <cp:lastModifiedBy>asus</cp:lastModifiedBy>
  <cp:revision>2</cp:revision>
  <cp:lastPrinted>2021-09-15T10:15:00Z</cp:lastPrinted>
  <dcterms:created xsi:type="dcterms:W3CDTF">2022-01-09T07:48:00Z</dcterms:created>
  <dcterms:modified xsi:type="dcterms:W3CDTF">2022-01-09T07:48:00Z</dcterms:modified>
</cp:coreProperties>
</file>